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D0" w:rsidRDefault="00195CD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INTERNATIONAL QUARANTINE FILM FESTIVAL RULES</w:t>
      </w:r>
    </w:p>
    <w:p w:rsidR="00195CD1" w:rsidRPr="00195CD1" w:rsidRDefault="00195CD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The film must be between 20 seconds and 20 minutes.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The film must be in English or have English subtitles.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The film must not contain any copyrighted content (Music, videos etc.)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The film must be shot from home or in a quarantine/lockdown set up.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Students should submit in the student's category while adults should submit in the adult category.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The film can be phone or camera made.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Films from any country are accepted.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Films of all genres are accepted.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By submitting you accept the use of your film for marketing purposes if selected.</w:t>
      </w:r>
      <w:r w:rsidRPr="00195CD1">
        <w:rPr>
          <w:rFonts w:asciiTheme="majorHAnsi" w:hAnsiTheme="majorHAnsi" w:cstheme="majorHAnsi"/>
          <w:sz w:val="24"/>
          <w:szCs w:val="24"/>
        </w:rPr>
        <w:br/>
      </w:r>
      <w:r w:rsidRPr="00195CD1">
        <w:rPr>
          <w:rFonts w:asciiTheme="majorHAnsi" w:hAnsiTheme="majorHAnsi" w:cstheme="majorHAnsi"/>
          <w:sz w:val="24"/>
          <w:szCs w:val="24"/>
          <w:shd w:val="clear" w:color="auto" w:fill="F7F7F7"/>
        </w:rPr>
        <w:t>Be as creative and interesting as possible.</w:t>
      </w:r>
      <w:bookmarkStart w:id="0" w:name="_GoBack"/>
      <w:bookmarkEnd w:id="0"/>
    </w:p>
    <w:sectPr w:rsidR="00195CD1" w:rsidRPr="0019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D0"/>
    <w:rsid w:val="00195CD1"/>
    <w:rsid w:val="002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33B4"/>
  <w15:chartTrackingRefBased/>
  <w15:docId w15:val="{40DBC120-022B-4224-AAEB-D33E542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2020-05-16T16:36:00Z</dcterms:created>
  <dcterms:modified xsi:type="dcterms:W3CDTF">2020-05-16T16:41:00Z</dcterms:modified>
</cp:coreProperties>
</file>