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0593" w14:textId="3B70E07E" w:rsidR="003E760C" w:rsidRDefault="003E760C" w:rsidP="005043EF">
      <w:pPr>
        <w:spacing w:after="0"/>
        <w:jc w:val="center"/>
        <w:rPr>
          <w:rFonts w:ascii="Cambria" w:eastAsia="Times New Roman" w:hAnsi="Cambria"/>
          <w:b/>
          <w:bCs/>
          <w:color w:val="000000"/>
          <w:lang w:eastAsia="sr-Latn-RS"/>
        </w:rPr>
      </w:pPr>
      <w:r w:rsidRPr="00105B06">
        <w:rPr>
          <w:rFonts w:ascii="Cambria" w:eastAsia="Times New Roman" w:hAnsi="Cambria"/>
          <w:b/>
          <w:bCs/>
          <w:color w:val="000000"/>
          <w:lang w:eastAsia="sr-Latn-RS"/>
        </w:rPr>
        <w:t>2</w:t>
      </w:r>
      <w:r w:rsidR="005043EF">
        <w:rPr>
          <w:rFonts w:ascii="Cambria" w:eastAsia="Times New Roman" w:hAnsi="Cambria"/>
          <w:b/>
          <w:bCs/>
          <w:color w:val="000000"/>
          <w:lang w:eastAsia="sr-Latn-RS"/>
        </w:rPr>
        <w:t>4</w:t>
      </w:r>
      <w:r w:rsidRPr="00105B06">
        <w:rPr>
          <w:rFonts w:ascii="Cambria" w:eastAsia="Times New Roman" w:hAnsi="Cambria"/>
          <w:b/>
          <w:bCs/>
          <w:color w:val="000000"/>
          <w:lang w:eastAsia="sr-Latn-RS"/>
        </w:rPr>
        <w:t>. INTERNATIONAL FILM FESTIVAL</w:t>
      </w:r>
    </w:p>
    <w:p w14:paraId="072A1434" w14:textId="1ADCCD70" w:rsidR="001F2AA3" w:rsidRDefault="003E760C" w:rsidP="005043EF">
      <w:pPr>
        <w:spacing w:after="0"/>
        <w:jc w:val="center"/>
        <w:rPr>
          <w:rFonts w:ascii="Cambria" w:eastAsia="Times New Roman" w:hAnsi="Cambria"/>
          <w:color w:val="000000"/>
          <w:lang w:eastAsia="sr-Latn-RS"/>
        </w:rPr>
      </w:pPr>
      <w:r w:rsidRPr="00105B06">
        <w:rPr>
          <w:rFonts w:ascii="Cambria" w:eastAsia="Times New Roman" w:hAnsi="Cambria"/>
          <w:b/>
          <w:bCs/>
          <w:color w:val="000000"/>
          <w:lang w:eastAsia="sr-Latn-RS"/>
        </w:rPr>
        <w:t xml:space="preserve"> </w:t>
      </w:r>
      <w:r w:rsidR="001F2AA3">
        <w:rPr>
          <w:rFonts w:ascii="Cambria" w:eastAsia="Times New Roman" w:hAnsi="Cambria"/>
          <w:noProof/>
          <w:color w:val="000000"/>
          <w:lang w:eastAsia="sr-Latn-RS"/>
        </w:rPr>
        <w:drawing>
          <wp:inline distT="0" distB="0" distL="0" distR="0" wp14:anchorId="08818E53" wp14:editId="42E78F64">
            <wp:extent cx="2343150" cy="962025"/>
            <wp:effectExtent l="0" t="0" r="0" b="9525"/>
            <wp:docPr id="503937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256F9" w14:textId="441C27A7" w:rsidR="002079F8" w:rsidRPr="005F7748" w:rsidRDefault="002079F8" w:rsidP="005043EF">
      <w:pPr>
        <w:spacing w:after="0"/>
        <w:jc w:val="center"/>
        <w:rPr>
          <w:rFonts w:ascii="Cambria" w:eastAsia="Times New Roman" w:hAnsi="Cambria"/>
          <w:color w:val="000000"/>
          <w:lang w:eastAsia="sr-Latn-RS"/>
        </w:rPr>
      </w:pPr>
      <w:r w:rsidRPr="005F7748">
        <w:rPr>
          <w:rFonts w:ascii="Cambria" w:eastAsia="Times New Roman" w:hAnsi="Cambria"/>
          <w:color w:val="000000"/>
          <w:lang w:eastAsia="sr-Latn-RS"/>
        </w:rPr>
        <w:t xml:space="preserve">are announcing </w:t>
      </w:r>
    </w:p>
    <w:p w14:paraId="0A06EF8F" w14:textId="628E3AEA" w:rsidR="002079F8" w:rsidRPr="003E760C" w:rsidRDefault="002079F8" w:rsidP="005043EF">
      <w:pPr>
        <w:spacing w:after="0"/>
        <w:jc w:val="center"/>
        <w:rPr>
          <w:rFonts w:ascii="Cambria" w:eastAsia="Times New Roman" w:hAnsi="Cambria"/>
          <w:b/>
          <w:bCs/>
          <w:color w:val="000000"/>
          <w:lang w:eastAsia="sr-Latn-RS"/>
        </w:rPr>
      </w:pPr>
      <w:r w:rsidRPr="003E760C">
        <w:rPr>
          <w:rFonts w:ascii="Cambria" w:eastAsia="Times New Roman" w:hAnsi="Cambria"/>
          <w:b/>
          <w:bCs/>
          <w:color w:val="000000"/>
          <w:lang w:eastAsia="sr-Latn-RS"/>
        </w:rPr>
        <w:t>OPEN CALL FOR FILM COMPETITION</w:t>
      </w:r>
    </w:p>
    <w:p w14:paraId="4720EF54" w14:textId="77777777" w:rsidR="003C47F6" w:rsidRDefault="002079F8" w:rsidP="005043EF">
      <w:pPr>
        <w:spacing w:after="0"/>
        <w:jc w:val="center"/>
        <w:rPr>
          <w:rFonts w:ascii="Cambria" w:eastAsia="Times New Roman" w:hAnsi="Cambria"/>
          <w:color w:val="000000"/>
          <w:lang w:eastAsia="sr-Latn-RS"/>
        </w:rPr>
      </w:pPr>
      <w:r w:rsidRPr="005F7748">
        <w:rPr>
          <w:rFonts w:ascii="Cambria" w:eastAsia="Times New Roman" w:hAnsi="Cambria"/>
          <w:color w:val="000000"/>
          <w:lang w:eastAsia="sr-Latn-RS"/>
        </w:rPr>
        <w:t xml:space="preserve">on the topic of disability and films whose authors (actors, screenwriters, directors) </w:t>
      </w:r>
    </w:p>
    <w:p w14:paraId="558A5410" w14:textId="77777777" w:rsidR="002079F8" w:rsidRPr="005F7748" w:rsidRDefault="002079F8" w:rsidP="005043EF">
      <w:pPr>
        <w:spacing w:after="0"/>
        <w:jc w:val="center"/>
        <w:rPr>
          <w:rFonts w:ascii="Cambria" w:eastAsia="Times New Roman" w:hAnsi="Cambria"/>
          <w:color w:val="000000"/>
          <w:lang w:eastAsia="sr-Latn-RS"/>
        </w:rPr>
      </w:pPr>
      <w:r w:rsidRPr="005F7748">
        <w:rPr>
          <w:rFonts w:ascii="Cambria" w:eastAsia="Times New Roman" w:hAnsi="Cambria"/>
          <w:color w:val="000000"/>
          <w:lang w:eastAsia="sr-Latn-RS"/>
        </w:rPr>
        <w:t xml:space="preserve">are </w:t>
      </w:r>
      <w:r w:rsidR="006C163B">
        <w:rPr>
          <w:rFonts w:ascii="Cambria" w:eastAsia="Times New Roman" w:hAnsi="Cambria"/>
          <w:color w:val="000000"/>
          <w:lang w:eastAsia="sr-Latn-RS"/>
        </w:rPr>
        <w:t xml:space="preserve">persons </w:t>
      </w:r>
      <w:r w:rsidRPr="005F7748">
        <w:rPr>
          <w:rFonts w:ascii="Cambria" w:eastAsia="Times New Roman" w:hAnsi="Cambria"/>
          <w:color w:val="000000"/>
          <w:lang w:eastAsia="sr-Latn-RS"/>
        </w:rPr>
        <w:t>with disability</w:t>
      </w:r>
      <w:r w:rsidR="006C163B">
        <w:rPr>
          <w:rFonts w:ascii="Cambria" w:eastAsia="Times New Roman" w:hAnsi="Cambria"/>
          <w:color w:val="000000"/>
          <w:lang w:eastAsia="sr-Latn-RS"/>
        </w:rPr>
        <w:t>-disabled persons</w:t>
      </w:r>
    </w:p>
    <w:p w14:paraId="36C7CEE4" w14:textId="77777777" w:rsidR="002079F8" w:rsidRPr="005F7748" w:rsidRDefault="002079F8" w:rsidP="005043EF">
      <w:pPr>
        <w:spacing w:after="0"/>
        <w:rPr>
          <w:rFonts w:ascii="Cambria" w:eastAsia="Times New Roman" w:hAnsi="Cambria"/>
          <w:color w:val="000000"/>
          <w:lang w:eastAsia="sr-Latn-RS"/>
        </w:rPr>
      </w:pPr>
    </w:p>
    <w:p w14:paraId="014CD554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“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Uhvati</w:t>
      </w:r>
      <w:proofErr w:type="spell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film” (Seize the Film) Festival takes place in </w:t>
      </w:r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>Novi Sad (Serbia), Rijeka (Croatia) and Kotor (Montenegro)</w:t>
      </w:r>
      <w:r w:rsidRPr="005043EF">
        <w:rPr>
          <w:rFonts w:ascii="Cambria" w:eastAsia="Times New Roman" w:hAnsi="Cambria"/>
          <w:color w:val="000000"/>
          <w:lang w:val="en-US" w:eastAsia="sr-Latn-RS"/>
        </w:rPr>
        <w:t>.</w:t>
      </w:r>
    </w:p>
    <w:p w14:paraId="7BA09EED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Through a thematically and artistically distinctive film selection, the festival aims to promote the potential of </w:t>
      </w:r>
      <w:proofErr w:type="gramStart"/>
      <w:r w:rsidRPr="005043EF">
        <w:rPr>
          <w:rFonts w:ascii="Cambria" w:eastAsia="Times New Roman" w:hAnsi="Cambria"/>
          <w:color w:val="000000"/>
          <w:lang w:val="en-US" w:eastAsia="sr-Latn-RS"/>
        </w:rPr>
        <w:t>persons</w:t>
      </w:r>
      <w:proofErr w:type="gram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with disabilities, raise public awareness about the challenges they face (with special attention to multiply marginalized groups), and contribute to the advancement of disability rights.</w:t>
      </w:r>
    </w:p>
    <w:p w14:paraId="5BFDD8C4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The Call for Entries is open from </w:t>
      </w:r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>March 5 to April 15, 2026</w:t>
      </w:r>
      <w:r w:rsidRPr="005043EF">
        <w:rPr>
          <w:rFonts w:ascii="Cambria" w:eastAsia="Times New Roman" w:hAnsi="Cambria"/>
          <w:color w:val="000000"/>
          <w:lang w:val="en-US" w:eastAsia="sr-Latn-RS"/>
        </w:rPr>
        <w:t>.</w:t>
      </w:r>
    </w:p>
    <w:p w14:paraId="3471C786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We invite filmmakers and producers to submit films that promote dignity, equality, and authentic perspectives of </w:t>
      </w:r>
      <w:proofErr w:type="gramStart"/>
      <w:r w:rsidRPr="005043EF">
        <w:rPr>
          <w:rFonts w:ascii="Cambria" w:eastAsia="Times New Roman" w:hAnsi="Cambria"/>
          <w:color w:val="000000"/>
          <w:lang w:val="en-US" w:eastAsia="sr-Latn-RS"/>
        </w:rPr>
        <w:t>persons</w:t>
      </w:r>
      <w:proofErr w:type="gram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with disabilities.</w:t>
      </w:r>
    </w:p>
    <w:p w14:paraId="0C001DE0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Submission Requirements</w:t>
      </w:r>
    </w:p>
    <w:p w14:paraId="7B86C4B5" w14:textId="4A3C7805" w:rsidR="005043EF" w:rsidRDefault="005043EF" w:rsidP="005043EF">
      <w:pPr>
        <w:numPr>
          <w:ilvl w:val="0"/>
          <w:numId w:val="13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At least one person with a disability must be a protagonist or a significant participant in the film.</w:t>
      </w:r>
      <w:r w:rsidR="00275FF9">
        <w:rPr>
          <w:rFonts w:ascii="Cambria" w:eastAsia="Times New Roman" w:hAnsi="Cambria"/>
          <w:color w:val="000000"/>
          <w:lang w:val="en-US" w:eastAsia="sr-Latn-RS"/>
        </w:rPr>
        <w:t xml:space="preserve"> </w:t>
      </w:r>
    </w:p>
    <w:p w14:paraId="6871BC20" w14:textId="7812E36C" w:rsidR="00275FF9" w:rsidRPr="005043EF" w:rsidRDefault="00275FF9" w:rsidP="00275FF9">
      <w:pPr>
        <w:ind w:left="720"/>
        <w:textAlignment w:val="baseline"/>
        <w:rPr>
          <w:rFonts w:ascii="Cambria" w:hAnsi="Cambria"/>
          <w:color w:val="000000"/>
          <w:lang w:eastAsia="sr-Latn-RS"/>
        </w:rPr>
      </w:pPr>
      <w:r w:rsidRPr="00275FF9">
        <w:rPr>
          <w:rFonts w:ascii="Cambria" w:hAnsi="Cambria"/>
          <w:b/>
          <w:bCs/>
          <w:color w:val="000000"/>
          <w:sz w:val="32"/>
          <w:szCs w:val="32"/>
          <w:lang w:eastAsia="sr-Latn-RS"/>
        </w:rPr>
        <w:t>NOTE</w:t>
      </w:r>
      <w:r w:rsidRPr="00275FF9">
        <w:rPr>
          <w:rFonts w:ascii="Cambria" w:hAnsi="Cambria"/>
          <w:color w:val="000000"/>
          <w:lang w:eastAsia="sr-Latn-RS"/>
        </w:rPr>
        <w:t xml:space="preserve">: This festival is run by people with disabilities with limited resources. Please DO NOT submit films that do not meet this requirement. </w:t>
      </w:r>
    </w:p>
    <w:p w14:paraId="7C3545A4" w14:textId="77777777" w:rsidR="005043EF" w:rsidRPr="005043EF" w:rsidRDefault="005043EF" w:rsidP="005043EF">
      <w:pPr>
        <w:numPr>
          <w:ilvl w:val="0"/>
          <w:numId w:val="13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Maximum running time: 30 minutes.</w:t>
      </w:r>
    </w:p>
    <w:p w14:paraId="22BDA861" w14:textId="77777777" w:rsidR="005043EF" w:rsidRPr="005043EF" w:rsidRDefault="005043EF" w:rsidP="005043EF">
      <w:pPr>
        <w:numPr>
          <w:ilvl w:val="0"/>
          <w:numId w:val="13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Technical standard: minimum HD quality (1280x720).</w:t>
      </w:r>
    </w:p>
    <w:p w14:paraId="60F15832" w14:textId="77777777" w:rsidR="005043EF" w:rsidRPr="005043EF" w:rsidRDefault="005043EF" w:rsidP="005043EF">
      <w:pPr>
        <w:numPr>
          <w:ilvl w:val="0"/>
          <w:numId w:val="13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film must contain subtitles in Serbian, Croatian, Bosnian, Montenegrin, or English.</w:t>
      </w:r>
    </w:p>
    <w:p w14:paraId="25D15088" w14:textId="77777777" w:rsidR="005043EF" w:rsidRPr="005043EF" w:rsidRDefault="005043EF" w:rsidP="005043EF">
      <w:pPr>
        <w:spacing w:after="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Accessibility (Mandatory)</w:t>
      </w:r>
    </w:p>
    <w:p w14:paraId="6A0B2721" w14:textId="77777777" w:rsidR="005043EF" w:rsidRPr="005043EF" w:rsidRDefault="005043EF" w:rsidP="005043EF">
      <w:pPr>
        <w:numPr>
          <w:ilvl w:val="0"/>
          <w:numId w:val="14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Films from Serbia, Croatia, Bosnia and Herzegovina, and Montenegro must include </w:t>
      </w:r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>SDH (Subtitles for the Deaf and Hard of Hearing)</w:t>
      </w: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in the original language of the film.</w:t>
      </w:r>
    </w:p>
    <w:p w14:paraId="48E8FFE5" w14:textId="77777777" w:rsidR="005043EF" w:rsidRPr="005043EF" w:rsidRDefault="005043EF" w:rsidP="005043EF">
      <w:pPr>
        <w:numPr>
          <w:ilvl w:val="0"/>
          <w:numId w:val="14"/>
        </w:numPr>
        <w:spacing w:after="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Films from other countries must submit an </w:t>
      </w:r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>English SDH .</w:t>
      </w:r>
      <w:proofErr w:type="spellStart"/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>srt</w:t>
      </w:r>
      <w:proofErr w:type="spellEnd"/>
      <w:r w:rsidRPr="005043EF">
        <w:rPr>
          <w:rFonts w:ascii="Cambria" w:eastAsia="Times New Roman" w:hAnsi="Cambria"/>
          <w:b/>
          <w:bCs/>
          <w:color w:val="000000"/>
          <w:lang w:val="en-US" w:eastAsia="sr-Latn-RS"/>
        </w:rPr>
        <w:t xml:space="preserve"> subtitle file</w:t>
      </w:r>
      <w:r w:rsidRPr="005043EF">
        <w:rPr>
          <w:rFonts w:ascii="Cambria" w:eastAsia="Times New Roman" w:hAnsi="Cambria"/>
          <w:color w:val="000000"/>
          <w:lang w:val="en-US" w:eastAsia="sr-Latn-RS"/>
        </w:rPr>
        <w:t>.</w:t>
      </w:r>
    </w:p>
    <w:p w14:paraId="2DADC50A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We especially value films that, in addition to mandatory SDH subtitles, include sign language interpretation and/or audio description (or a submitted audio description script).</w:t>
      </w:r>
    </w:p>
    <w:p w14:paraId="7E6CEA18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Films that portray disability as a disease, tragedy, punishment, or that reinforce stereotypes will not be considered.</w:t>
      </w:r>
    </w:p>
    <w:p w14:paraId="335D9647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Selection and Screening</w:t>
      </w:r>
    </w:p>
    <w:p w14:paraId="285AE980" w14:textId="1AE0597C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lastRenderedPageBreak/>
        <w:t>Films will be selected by a professional jury. Selected films will be screened at the 2</w:t>
      </w:r>
      <w:r w:rsidR="005F4718">
        <w:rPr>
          <w:rFonts w:ascii="Cambria" w:eastAsia="Times New Roman" w:hAnsi="Cambria"/>
          <w:color w:val="000000"/>
          <w:lang w:val="en-US" w:eastAsia="sr-Latn-RS"/>
        </w:rPr>
        <w:t>4th</w:t>
      </w: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“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Uhvati</w:t>
      </w:r>
      <w:proofErr w:type="spell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film” Festival, which will take place in October 2026 in Novi Sad, Serbia.</w:t>
      </w:r>
    </w:p>
    <w:p w14:paraId="42BCA6D2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Subject to available funding, selected films will be audio described and dubbed into Serbian </w:t>
      </w:r>
      <w:proofErr w:type="gramStart"/>
      <w:r w:rsidRPr="005043EF">
        <w:rPr>
          <w:rFonts w:ascii="Cambria" w:eastAsia="Times New Roman" w:hAnsi="Cambria"/>
          <w:color w:val="000000"/>
          <w:lang w:val="en-US" w:eastAsia="sr-Latn-RS"/>
        </w:rPr>
        <w:t>in order to</w:t>
      </w:r>
      <w:proofErr w:type="gram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ensure broader accessibility.</w:t>
      </w:r>
    </w:p>
    <w:p w14:paraId="5A589F87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Films selected for the Novi Sad program will enter consideration for screenings in Rijeka and Kotor, as well as for post-production programs.</w:t>
      </w:r>
    </w:p>
    <w:p w14:paraId="14ECE4B3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festival organizers (KAO Parnas – Serbia, Spirit Association – Croatia, NGO Art 365 – Montenegro) will personally contact the authors of the selected films.</w:t>
      </w:r>
    </w:p>
    <w:p w14:paraId="5F0E54A8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Some films may not be included in the main Novi Sad program but may become part of the “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Uhvati</w:t>
      </w:r>
      <w:proofErr w:type="spell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film Kids” program. Authors will be informed accordingly.</w:t>
      </w:r>
    </w:p>
    <w:p w14:paraId="43D2A29F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Rights and Usage</w:t>
      </w:r>
    </w:p>
    <w:p w14:paraId="02B595B1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All shipping costs and risks are borne by the sender. Submitted films will remain in the festival archive.</w:t>
      </w:r>
    </w:p>
    <w:p w14:paraId="0B3C584F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The organizers commit not to </w:t>
      </w:r>
      <w:proofErr w:type="gramStart"/>
      <w:r w:rsidRPr="005043EF">
        <w:rPr>
          <w:rFonts w:ascii="Cambria" w:eastAsia="Times New Roman" w:hAnsi="Cambria"/>
          <w:color w:val="000000"/>
          <w:lang w:val="en-US" w:eastAsia="sr-Latn-RS"/>
        </w:rPr>
        <w:t>use</w:t>
      </w:r>
      <w:proofErr w:type="gram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the films for commercial purposes. No screening fees will be paid for festival or post-production screenings.</w:t>
      </w:r>
    </w:p>
    <w:p w14:paraId="25147A3D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organizers reserve the right to use excerpts of up to 3 minutes solely for festival promotion purposes.</w:t>
      </w:r>
    </w:p>
    <w:p w14:paraId="1DA22EB9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Awards</w:t>
      </w:r>
    </w:p>
    <w:p w14:paraId="71E73F1E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best films will receive plaques for:</w:t>
      </w:r>
    </w:p>
    <w:p w14:paraId="4F6D442B" w14:textId="77777777" w:rsidR="005043EF" w:rsidRPr="005043EF" w:rsidRDefault="005043EF" w:rsidP="005043EF">
      <w:pPr>
        <w:numPr>
          <w:ilvl w:val="0"/>
          <w:numId w:val="15"/>
        </w:numPr>
        <w:spacing w:after="12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Best Film</w:t>
      </w:r>
    </w:p>
    <w:p w14:paraId="2DDCF4D2" w14:textId="77777777" w:rsidR="005043EF" w:rsidRPr="005043EF" w:rsidRDefault="005043EF" w:rsidP="005043EF">
      <w:pPr>
        <w:numPr>
          <w:ilvl w:val="0"/>
          <w:numId w:val="15"/>
        </w:numPr>
        <w:spacing w:after="12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Best Screenplay</w:t>
      </w:r>
    </w:p>
    <w:p w14:paraId="10A8F5E8" w14:textId="77777777" w:rsidR="005043EF" w:rsidRPr="005043EF" w:rsidRDefault="005043EF" w:rsidP="005043EF">
      <w:pPr>
        <w:numPr>
          <w:ilvl w:val="0"/>
          <w:numId w:val="15"/>
        </w:numPr>
        <w:spacing w:after="120"/>
        <w:ind w:firstLine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Best Director</w:t>
      </w:r>
    </w:p>
    <w:p w14:paraId="639D1AD1" w14:textId="6FFA8D6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The jury may also grant special awards.</w:t>
      </w:r>
    </w:p>
    <w:p w14:paraId="7EF65DB7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b/>
          <w:bCs/>
          <w:color w:val="993366"/>
          <w:lang w:val="en-US" w:eastAsia="sr-Latn-RS"/>
        </w:rPr>
      </w:pPr>
      <w:r w:rsidRPr="005043EF">
        <w:rPr>
          <w:rFonts w:ascii="Cambria" w:eastAsia="Times New Roman" w:hAnsi="Cambria"/>
          <w:b/>
          <w:bCs/>
          <w:color w:val="993366"/>
          <w:lang w:val="en-US" w:eastAsia="sr-Latn-RS"/>
        </w:rPr>
        <w:t>SUBMITTING </w:t>
      </w:r>
    </w:p>
    <w:p w14:paraId="4C762BB8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If films are submitted via </w:t>
      </w:r>
      <w:hyperlink r:id="rId8" w:history="1">
        <w:proofErr w:type="spellStart"/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Filmfreeway</w:t>
        </w:r>
        <w:proofErr w:type="spellEnd"/>
      </w:hyperlink>
      <w:hyperlink r:id="rId9" w:history="1"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,  </w:t>
        </w:r>
        <w:proofErr w:type="spellStart"/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festhome</w:t>
        </w:r>
        <w:proofErr w:type="spellEnd"/>
      </w:hyperlink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, </w:t>
      </w:r>
      <w:hyperlink r:id="rId10" w:history="1">
        <w:proofErr w:type="spellStart"/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clickforfestivals</w:t>
        </w:r>
        <w:proofErr w:type="spellEnd"/>
      </w:hyperlink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an application form is not required.</w:t>
      </w:r>
    </w:p>
    <w:p w14:paraId="6C77FD98" w14:textId="77777777" w:rsidR="005043EF" w:rsidRPr="005043EF" w:rsidRDefault="005043EF" w:rsidP="005043EF">
      <w:pPr>
        <w:spacing w:after="12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If films are submitted directly via 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youtube</w:t>
      </w:r>
      <w:proofErr w:type="spell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, 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Wetransfer</w:t>
      </w:r>
      <w:proofErr w:type="spell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, or Vimeo, the </w:t>
      </w:r>
      <w:hyperlink r:id="rId11" w:history="1"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application form</w:t>
        </w:r>
      </w:hyperlink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is required. Also, it is required on our email </w:t>
      </w:r>
      <w:hyperlink r:id="rId12" w:history="1">
        <w:r w:rsidRPr="005043EF">
          <w:rPr>
            <w:rStyle w:val="Hyperlink"/>
            <w:rFonts w:ascii="Cambria" w:eastAsia="Times New Roman" w:hAnsi="Cambria"/>
            <w:lang w:val="en-US" w:eastAsia="sr-Latn-RS"/>
          </w:rPr>
          <w:t>uhvatifilm@gmail.com</w:t>
        </w:r>
      </w:hyperlink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to send:</w:t>
      </w:r>
    </w:p>
    <w:p w14:paraId="5248A28F" w14:textId="77777777" w:rsidR="005043EF" w:rsidRPr="005043EF" w:rsidRDefault="005043EF" w:rsidP="005043EF">
      <w:pPr>
        <w:numPr>
          <w:ilvl w:val="0"/>
          <w:numId w:val="16"/>
        </w:numPr>
        <w:spacing w:after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at least 2 film stills (max 5)</w:t>
      </w:r>
    </w:p>
    <w:p w14:paraId="479128FB" w14:textId="77777777" w:rsidR="005043EF" w:rsidRPr="005043EF" w:rsidRDefault="005043EF" w:rsidP="005043EF">
      <w:pPr>
        <w:numPr>
          <w:ilvl w:val="0"/>
          <w:numId w:val="16"/>
        </w:numPr>
        <w:spacing w:after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>dialog list/.</w:t>
      </w:r>
      <w:proofErr w:type="spellStart"/>
      <w:r w:rsidRPr="005043EF">
        <w:rPr>
          <w:rFonts w:ascii="Cambria" w:eastAsia="Times New Roman" w:hAnsi="Cambria"/>
          <w:color w:val="000000"/>
          <w:lang w:val="en-US" w:eastAsia="sr-Latn-RS"/>
        </w:rPr>
        <w:t>srt</w:t>
      </w:r>
      <w:proofErr w:type="spellEnd"/>
    </w:p>
    <w:p w14:paraId="26DE07A4" w14:textId="77777777" w:rsidR="005043EF" w:rsidRDefault="005043EF" w:rsidP="005043EF">
      <w:pPr>
        <w:numPr>
          <w:ilvl w:val="0"/>
          <w:numId w:val="16"/>
        </w:numPr>
        <w:spacing w:after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trailer (promo </w:t>
      </w:r>
      <w:proofErr w:type="gramStart"/>
      <w:r w:rsidRPr="005043EF">
        <w:rPr>
          <w:rFonts w:ascii="Cambria" w:eastAsia="Times New Roman" w:hAnsi="Cambria"/>
          <w:color w:val="000000"/>
          <w:lang w:val="en-US" w:eastAsia="sr-Latn-RS"/>
        </w:rPr>
        <w:t>clip)  if</w:t>
      </w:r>
      <w:proofErr w:type="gramEnd"/>
      <w:r w:rsidRPr="005043EF">
        <w:rPr>
          <w:rFonts w:ascii="Cambria" w:eastAsia="Times New Roman" w:hAnsi="Cambria"/>
          <w:color w:val="000000"/>
          <w:lang w:val="en-US" w:eastAsia="sr-Latn-RS"/>
        </w:rPr>
        <w:t xml:space="preserve"> any (or download link)</w:t>
      </w:r>
    </w:p>
    <w:p w14:paraId="27189ABA" w14:textId="77777777" w:rsidR="00275FF9" w:rsidRDefault="00275FF9" w:rsidP="00275FF9">
      <w:pPr>
        <w:spacing w:after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</w:p>
    <w:p w14:paraId="4677ABC8" w14:textId="30AF1AE2" w:rsidR="00275FF9" w:rsidRPr="005043EF" w:rsidRDefault="00275FF9" w:rsidP="00275FF9">
      <w:pPr>
        <w:spacing w:after="0"/>
        <w:textAlignment w:val="baseline"/>
        <w:rPr>
          <w:rFonts w:ascii="Cambria" w:eastAsia="Times New Roman" w:hAnsi="Cambria"/>
          <w:color w:val="000000"/>
          <w:lang w:val="en-US" w:eastAsia="sr-Latn-RS"/>
        </w:rPr>
      </w:pPr>
      <w:r w:rsidRPr="00275FF9">
        <w:rPr>
          <w:rFonts w:ascii="Cambria" w:eastAsia="Times New Roman" w:hAnsi="Cambria"/>
          <w:b/>
          <w:bCs/>
          <w:color w:val="000000"/>
          <w:sz w:val="32"/>
          <w:szCs w:val="32"/>
          <w:lang w:val="en-US" w:eastAsia="sr-Latn-RS"/>
        </w:rPr>
        <w:t>NOTE</w:t>
      </w:r>
      <w:r w:rsidRPr="00275FF9">
        <w:rPr>
          <w:rFonts w:ascii="Cambria" w:eastAsia="Times New Roman" w:hAnsi="Cambria"/>
          <w:color w:val="000000"/>
          <w:lang w:val="en-US" w:eastAsia="sr-Latn-RS"/>
        </w:rPr>
        <w:t xml:space="preserve">: This festival is run by people with disabilities with limited resources. Please DO NOT submit films that do not meet this requirement. </w:t>
      </w:r>
    </w:p>
    <w:p w14:paraId="0D6682A8" w14:textId="77777777" w:rsidR="00275FF9" w:rsidRDefault="00275FF9" w:rsidP="005043EF">
      <w:pPr>
        <w:pStyle w:val="NormalWeb"/>
        <w:spacing w:before="0" w:beforeAutospacing="0" w:after="0" w:afterAutospacing="0" w:line="276" w:lineRule="auto"/>
        <w:jc w:val="center"/>
      </w:pPr>
    </w:p>
    <w:p w14:paraId="31285327" w14:textId="4E07697B" w:rsidR="00CE4578" w:rsidRDefault="00317D6E" w:rsidP="005043EF">
      <w:pPr>
        <w:pStyle w:val="NormalWeb"/>
        <w:spacing w:before="0" w:beforeAutospacing="0" w:after="0" w:afterAutospacing="0" w:line="276" w:lineRule="auto"/>
        <w:jc w:val="center"/>
        <w:rPr>
          <w:rFonts w:ascii="Eras Bold ITC" w:hAnsi="Eras Bold ITC"/>
          <w:b/>
          <w:sz w:val="44"/>
          <w:szCs w:val="22"/>
        </w:rPr>
      </w:pPr>
      <w:hyperlink r:id="rId13" w:history="1">
        <w:r w:rsidRPr="00317D6E">
          <w:rPr>
            <w:rStyle w:val="Hyperlink"/>
            <w:rFonts w:ascii="Eras Bold ITC" w:hAnsi="Eras Bold ITC"/>
            <w:b/>
            <w:sz w:val="44"/>
            <w:szCs w:val="22"/>
          </w:rPr>
          <w:t>uhvatifilm.org</w:t>
        </w:r>
      </w:hyperlink>
    </w:p>
    <w:p w14:paraId="730AD3AF" w14:textId="77777777" w:rsidR="00317D6E" w:rsidRDefault="00317D6E" w:rsidP="005043EF">
      <w:pPr>
        <w:pStyle w:val="NormalWeb"/>
        <w:spacing w:before="0" w:beforeAutospacing="0" w:after="0" w:afterAutospacing="0" w:line="276" w:lineRule="auto"/>
        <w:jc w:val="center"/>
        <w:rPr>
          <w:rFonts w:ascii="Eras Bold ITC" w:hAnsi="Eras Bold ITC"/>
          <w:b/>
          <w:sz w:val="44"/>
          <w:szCs w:val="22"/>
        </w:rPr>
      </w:pPr>
    </w:p>
    <w:p w14:paraId="65B29BD1" w14:textId="0C447736" w:rsidR="005777C4" w:rsidRPr="005777C4" w:rsidRDefault="005777C4" w:rsidP="005043EF">
      <w:pPr>
        <w:spacing w:after="0"/>
        <w:jc w:val="center"/>
        <w:rPr>
          <w:rFonts w:eastAsia="Times New Roman" w:cs="Calibri"/>
          <w:b/>
          <w:lang w:val="sr-Latn-CS"/>
        </w:rPr>
      </w:pPr>
      <w:r w:rsidRPr="005777C4">
        <w:rPr>
          <w:rFonts w:eastAsia="Times New Roman" w:cs="Calibri"/>
          <w:b/>
          <w:bCs/>
          <w:color w:val="A02B93"/>
          <w:sz w:val="24"/>
          <w:szCs w:val="24"/>
          <w:lang w:val="sr-Latn-CS"/>
        </w:rPr>
        <w:t>Festival</w:t>
      </w:r>
      <w:r>
        <w:rPr>
          <w:rFonts w:eastAsia="Times New Roman" w:cs="Calibri"/>
          <w:b/>
          <w:bCs/>
          <w:color w:val="A02B93"/>
          <w:sz w:val="24"/>
          <w:szCs w:val="24"/>
          <w:lang w:val="sr-Latn-CS"/>
        </w:rPr>
        <w:t xml:space="preserve"> organisers</w:t>
      </w:r>
      <w:r w:rsidRPr="005777C4">
        <w:rPr>
          <w:rFonts w:eastAsia="Times New Roman" w:cs="Calibri"/>
          <w:b/>
          <w:bCs/>
          <w:color w:val="A02B93"/>
          <w:sz w:val="24"/>
          <w:szCs w:val="24"/>
          <w:lang w:val="sr-Latn-CS"/>
        </w:rPr>
        <w:t>:</w:t>
      </w:r>
      <w:r w:rsidRPr="005777C4">
        <w:rPr>
          <w:rFonts w:eastAsia="Times New Roman" w:cs="Calibri"/>
          <w:sz w:val="24"/>
          <w:szCs w:val="24"/>
          <w:lang w:val="sr-Latn-CS"/>
        </w:rPr>
        <w:t xml:space="preserve"> </w:t>
      </w:r>
      <w:r w:rsidRPr="005777C4">
        <w:rPr>
          <w:rFonts w:eastAsia="Times New Roman" w:cs="Calibri"/>
          <w:sz w:val="24"/>
          <w:szCs w:val="24"/>
          <w:lang w:val="sr-Latn-CS"/>
        </w:rPr>
        <w:br/>
      </w:r>
      <w:hyperlink r:id="rId14" w:history="1">
        <w:r w:rsidRPr="003E760C">
          <w:rPr>
            <w:rStyle w:val="Hyperlink"/>
            <w:rFonts w:eastAsia="Times New Roman" w:cs="Calibri"/>
            <w:b/>
            <w:lang w:val="sr-Latn-CS"/>
          </w:rPr>
          <w:t>KREATIVNO AFIRMATIVNA ORGANIZACIJA Parnas</w:t>
        </w:r>
      </w:hyperlink>
      <w:r w:rsidRPr="005777C4">
        <w:rPr>
          <w:rFonts w:eastAsia="Times New Roman" w:cs="Calibri"/>
          <w:b/>
          <w:lang w:val="sr-Latn-CS"/>
        </w:rPr>
        <w:t>, Novi Sad, Srbija</w:t>
      </w:r>
    </w:p>
    <w:p w14:paraId="101087F5" w14:textId="51E6D67F" w:rsidR="005777C4" w:rsidRPr="005777C4" w:rsidRDefault="005777C4" w:rsidP="005043EF">
      <w:pPr>
        <w:spacing w:after="0"/>
        <w:jc w:val="center"/>
        <w:rPr>
          <w:rFonts w:eastAsia="Times New Roman" w:cs="Calibri"/>
          <w:b/>
          <w:lang w:val="sr-Latn-CS"/>
        </w:rPr>
      </w:pPr>
      <w:hyperlink r:id="rId15" w:history="1">
        <w:r w:rsidRPr="003E760C">
          <w:rPr>
            <w:rStyle w:val="Hyperlink"/>
            <w:rFonts w:eastAsia="Times New Roman" w:cs="Calibri"/>
            <w:b/>
            <w:lang w:val="sr-Latn-CS"/>
          </w:rPr>
          <w:t>UDRUGA SPIRIT</w:t>
        </w:r>
      </w:hyperlink>
      <w:r w:rsidRPr="005777C4">
        <w:rPr>
          <w:rFonts w:eastAsia="Times New Roman" w:cs="Calibri"/>
          <w:b/>
          <w:lang w:val="sr-Latn-CS"/>
        </w:rPr>
        <w:t>, Rijeka, Hrvatska</w:t>
      </w:r>
    </w:p>
    <w:p w14:paraId="5A0C7185" w14:textId="47986C56" w:rsidR="005777C4" w:rsidRPr="005777C4" w:rsidRDefault="005777C4" w:rsidP="005043EF">
      <w:pPr>
        <w:tabs>
          <w:tab w:val="left" w:pos="0"/>
          <w:tab w:val="center" w:pos="4535"/>
        </w:tabs>
        <w:spacing w:after="0"/>
        <w:jc w:val="center"/>
        <w:rPr>
          <w:rFonts w:cs="Calibri"/>
          <w:b/>
          <w:lang w:val="sr-Latn-CS"/>
        </w:rPr>
      </w:pPr>
      <w:hyperlink r:id="rId16" w:history="1">
        <w:r w:rsidRPr="003E760C">
          <w:rPr>
            <w:rStyle w:val="Hyperlink"/>
            <w:rFonts w:cs="Calibri"/>
            <w:b/>
            <w:lang w:val="sr-Latn-CS"/>
          </w:rPr>
          <w:t>NEVLADINO UDRUŽENJE  “ART 365”,</w:t>
        </w:r>
      </w:hyperlink>
      <w:r w:rsidRPr="005777C4">
        <w:rPr>
          <w:rFonts w:cs="Calibri"/>
          <w:b/>
          <w:lang w:val="sr-Latn-CS"/>
        </w:rPr>
        <w:t xml:space="preserve"> Podgorica, Crna Gora</w:t>
      </w:r>
    </w:p>
    <w:p w14:paraId="528F742D" w14:textId="77777777" w:rsidR="005777C4" w:rsidRPr="00317D6E" w:rsidRDefault="005777C4" w:rsidP="005043EF">
      <w:pPr>
        <w:pStyle w:val="NormalWeb"/>
        <w:spacing w:before="0" w:beforeAutospacing="0" w:after="0" w:afterAutospacing="0" w:line="276" w:lineRule="auto"/>
        <w:jc w:val="center"/>
        <w:rPr>
          <w:rFonts w:ascii="Eras Bold ITC" w:hAnsi="Eras Bold ITC"/>
          <w:b/>
          <w:sz w:val="44"/>
          <w:szCs w:val="22"/>
        </w:rPr>
      </w:pPr>
    </w:p>
    <w:sectPr w:rsidR="005777C4" w:rsidRPr="00317D6E" w:rsidSect="00A714BE">
      <w:footerReference w:type="default" r:id="rId1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EDE1" w14:textId="77777777" w:rsidR="00E367F2" w:rsidRPr="00AF446E" w:rsidRDefault="00E367F2" w:rsidP="00AF446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656694C7" w14:textId="77777777" w:rsidR="00E367F2" w:rsidRPr="00AF446E" w:rsidRDefault="00E367F2" w:rsidP="00AF446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67DC" w14:textId="77777777" w:rsidR="00CD0DE3" w:rsidRPr="00AF446E" w:rsidRDefault="00AF446E" w:rsidP="00AF446E">
    <w:pPr>
      <w:rPr>
        <w:rFonts w:ascii="Cambria" w:hAnsi="Cambria"/>
      </w:rPr>
    </w:pPr>
    <w:r w:rsidRPr="005F7748">
      <w:rPr>
        <w:rFonts w:ascii="Cambria" w:eastAsia="Times New Roman" w:hAnsi="Cambria"/>
        <w:color w:val="000000"/>
        <w:lang w:eastAsia="sr-Latn-RS"/>
      </w:rPr>
      <w:br/>
    </w:r>
    <w:r w:rsidRPr="005F7748">
      <w:rPr>
        <w:rFonts w:ascii="Cambria" w:eastAsia="Times New Roman" w:hAnsi="Cambria"/>
        <w:color w:val="000000"/>
        <w:lang w:eastAsia="sr-Latn-RS"/>
      </w:rPr>
      <w:br/>
    </w:r>
  </w:p>
  <w:p w14:paraId="2203350C" w14:textId="77777777" w:rsidR="00CD0DE3" w:rsidRDefault="00CD0D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854E" w14:textId="77777777" w:rsidR="00E367F2" w:rsidRPr="00AF446E" w:rsidRDefault="00E367F2" w:rsidP="00AF446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BC01AC4" w14:textId="77777777" w:rsidR="00E367F2" w:rsidRPr="00AF446E" w:rsidRDefault="00E367F2" w:rsidP="00AF446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806"/>
    <w:multiLevelType w:val="multilevel"/>
    <w:tmpl w:val="B2C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61DC2"/>
    <w:multiLevelType w:val="multilevel"/>
    <w:tmpl w:val="AF2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5AFA"/>
    <w:multiLevelType w:val="hybridMultilevel"/>
    <w:tmpl w:val="C31ED57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9C0DD5"/>
    <w:multiLevelType w:val="multilevel"/>
    <w:tmpl w:val="CC3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13652"/>
    <w:multiLevelType w:val="hybridMultilevel"/>
    <w:tmpl w:val="70C6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2FFF"/>
    <w:multiLevelType w:val="hybridMultilevel"/>
    <w:tmpl w:val="1C86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A4892"/>
    <w:multiLevelType w:val="multilevel"/>
    <w:tmpl w:val="7AA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D0128"/>
    <w:multiLevelType w:val="hybridMultilevel"/>
    <w:tmpl w:val="2A2AEE1C"/>
    <w:lvl w:ilvl="0" w:tplc="241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8" w15:restartNumberingAfterBreak="0">
    <w:nsid w:val="40D85F40"/>
    <w:multiLevelType w:val="multilevel"/>
    <w:tmpl w:val="EA5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E5897"/>
    <w:multiLevelType w:val="hybridMultilevel"/>
    <w:tmpl w:val="C9F6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A6E16"/>
    <w:multiLevelType w:val="multilevel"/>
    <w:tmpl w:val="244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34AD0"/>
    <w:multiLevelType w:val="hybridMultilevel"/>
    <w:tmpl w:val="A866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4FBF"/>
    <w:multiLevelType w:val="hybridMultilevel"/>
    <w:tmpl w:val="E922642C"/>
    <w:lvl w:ilvl="0" w:tplc="1134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C6165"/>
    <w:multiLevelType w:val="multilevel"/>
    <w:tmpl w:val="7036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34334"/>
    <w:multiLevelType w:val="hybridMultilevel"/>
    <w:tmpl w:val="E936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C49F4"/>
    <w:multiLevelType w:val="multilevel"/>
    <w:tmpl w:val="8E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003643">
    <w:abstractNumId w:val="13"/>
  </w:num>
  <w:num w:numId="2" w16cid:durableId="1761829186">
    <w:abstractNumId w:val="8"/>
  </w:num>
  <w:num w:numId="3" w16cid:durableId="1680083976">
    <w:abstractNumId w:val="15"/>
  </w:num>
  <w:num w:numId="4" w16cid:durableId="849877129">
    <w:abstractNumId w:val="3"/>
  </w:num>
  <w:num w:numId="5" w16cid:durableId="1662847221">
    <w:abstractNumId w:val="9"/>
  </w:num>
  <w:num w:numId="6" w16cid:durableId="1510220388">
    <w:abstractNumId w:val="5"/>
  </w:num>
  <w:num w:numId="7" w16cid:durableId="44181867">
    <w:abstractNumId w:val="11"/>
  </w:num>
  <w:num w:numId="8" w16cid:durableId="573397763">
    <w:abstractNumId w:val="14"/>
  </w:num>
  <w:num w:numId="9" w16cid:durableId="1444962882">
    <w:abstractNumId w:val="2"/>
  </w:num>
  <w:num w:numId="10" w16cid:durableId="1077901394">
    <w:abstractNumId w:val="7"/>
  </w:num>
  <w:num w:numId="11" w16cid:durableId="830561763">
    <w:abstractNumId w:val="4"/>
  </w:num>
  <w:num w:numId="12" w16cid:durableId="95634874">
    <w:abstractNumId w:val="12"/>
  </w:num>
  <w:num w:numId="13" w16cid:durableId="1706904158">
    <w:abstractNumId w:val="6"/>
  </w:num>
  <w:num w:numId="14" w16cid:durableId="1850488468">
    <w:abstractNumId w:val="10"/>
  </w:num>
  <w:num w:numId="15" w16cid:durableId="890532130">
    <w:abstractNumId w:val="0"/>
  </w:num>
  <w:num w:numId="16" w16cid:durableId="4110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F8"/>
    <w:rsid w:val="000145D8"/>
    <w:rsid w:val="00061620"/>
    <w:rsid w:val="00082CA4"/>
    <w:rsid w:val="000A45F1"/>
    <w:rsid w:val="00105B06"/>
    <w:rsid w:val="001A3CF2"/>
    <w:rsid w:val="001F2AA3"/>
    <w:rsid w:val="001F6DB7"/>
    <w:rsid w:val="002079F8"/>
    <w:rsid w:val="00217995"/>
    <w:rsid w:val="00226697"/>
    <w:rsid w:val="00275FF9"/>
    <w:rsid w:val="002F5945"/>
    <w:rsid w:val="00317C96"/>
    <w:rsid w:val="00317D6E"/>
    <w:rsid w:val="00340A0E"/>
    <w:rsid w:val="00373377"/>
    <w:rsid w:val="003C47F6"/>
    <w:rsid w:val="003E760C"/>
    <w:rsid w:val="003F1397"/>
    <w:rsid w:val="003F63D8"/>
    <w:rsid w:val="00486BAB"/>
    <w:rsid w:val="004A0C15"/>
    <w:rsid w:val="004C36C7"/>
    <w:rsid w:val="004D4F25"/>
    <w:rsid w:val="004F2727"/>
    <w:rsid w:val="004F287B"/>
    <w:rsid w:val="00502DED"/>
    <w:rsid w:val="005043EF"/>
    <w:rsid w:val="0052481A"/>
    <w:rsid w:val="005767F6"/>
    <w:rsid w:val="005777C4"/>
    <w:rsid w:val="00590B2B"/>
    <w:rsid w:val="005A1CD8"/>
    <w:rsid w:val="005F4718"/>
    <w:rsid w:val="005F6F7B"/>
    <w:rsid w:val="005F7748"/>
    <w:rsid w:val="00662691"/>
    <w:rsid w:val="00680E50"/>
    <w:rsid w:val="006C163B"/>
    <w:rsid w:val="006E1AF7"/>
    <w:rsid w:val="007367DC"/>
    <w:rsid w:val="00740E90"/>
    <w:rsid w:val="007C3404"/>
    <w:rsid w:val="00967414"/>
    <w:rsid w:val="00982D55"/>
    <w:rsid w:val="009D0293"/>
    <w:rsid w:val="00A048AC"/>
    <w:rsid w:val="00A17ECE"/>
    <w:rsid w:val="00A335F7"/>
    <w:rsid w:val="00A714BE"/>
    <w:rsid w:val="00AD362C"/>
    <w:rsid w:val="00AF446E"/>
    <w:rsid w:val="00B362F3"/>
    <w:rsid w:val="00BE7721"/>
    <w:rsid w:val="00CA755F"/>
    <w:rsid w:val="00CB6A79"/>
    <w:rsid w:val="00CD0DE3"/>
    <w:rsid w:val="00CE15BF"/>
    <w:rsid w:val="00CE4578"/>
    <w:rsid w:val="00D61194"/>
    <w:rsid w:val="00D90586"/>
    <w:rsid w:val="00D92302"/>
    <w:rsid w:val="00D9617E"/>
    <w:rsid w:val="00DB4DAA"/>
    <w:rsid w:val="00E31F20"/>
    <w:rsid w:val="00E367F2"/>
    <w:rsid w:val="00E946B2"/>
    <w:rsid w:val="00F52614"/>
    <w:rsid w:val="00F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77A2"/>
  <w15:chartTrackingRefBased/>
  <w15:docId w15:val="{0AB333E8-8CD7-4E45-904D-B711FDE9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079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RS"/>
    </w:rPr>
  </w:style>
  <w:style w:type="character" w:styleId="Hyperlink">
    <w:name w:val="Hyperlink"/>
    <w:uiPriority w:val="99"/>
    <w:unhideWhenUsed/>
    <w:rsid w:val="002079F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367DC"/>
    <w:rPr>
      <w:color w:val="800080"/>
      <w:u w:val="single"/>
    </w:rPr>
  </w:style>
  <w:style w:type="character" w:customStyle="1" w:styleId="FooterChar">
    <w:name w:val="Footer Char"/>
    <w:link w:val="Podnoje"/>
    <w:uiPriority w:val="99"/>
    <w:qFormat/>
    <w:rsid w:val="00AF446E"/>
    <w:rPr>
      <w:rFonts w:ascii="Calibri" w:eastAsia="Calibri" w:hAnsi="Calibri" w:cs="Times New Roman"/>
      <w:sz w:val="22"/>
      <w:szCs w:val="22"/>
    </w:rPr>
  </w:style>
  <w:style w:type="paragraph" w:customStyle="1" w:styleId="Podnoje">
    <w:name w:val="Podnožje"/>
    <w:basedOn w:val="Normal"/>
    <w:link w:val="FooterChar"/>
    <w:uiPriority w:val="99"/>
    <w:unhideWhenUsed/>
    <w:rsid w:val="00AF446E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4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446E"/>
    <w:rPr>
      <w:sz w:val="22"/>
      <w:szCs w:val="22"/>
      <w:lang w:val="sr-Latn-RS"/>
    </w:rPr>
  </w:style>
  <w:style w:type="paragraph" w:styleId="Footer">
    <w:name w:val="footer"/>
    <w:basedOn w:val="Normal"/>
    <w:link w:val="FooterChar1"/>
    <w:uiPriority w:val="99"/>
    <w:unhideWhenUsed/>
    <w:rsid w:val="00AF446E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AF446E"/>
    <w:rPr>
      <w:sz w:val="22"/>
      <w:szCs w:val="22"/>
      <w:lang w:val="sr-Latn-RS"/>
    </w:rPr>
  </w:style>
  <w:style w:type="paragraph" w:styleId="ListParagraph">
    <w:name w:val="List Paragraph"/>
    <w:basedOn w:val="Normal"/>
    <w:uiPriority w:val="34"/>
    <w:qFormat/>
    <w:rsid w:val="00AF4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F4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seizethefilm" TargetMode="External"/><Relationship Id="rId13" Type="http://schemas.openxmlformats.org/officeDocument/2006/relationships/hyperlink" Target="http://eng.uhvatifilm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hvatifilm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art365nvo?locale=sr_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hvatifilm.org/wp-content/uploads/2026/03/aplication-form-202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irit-ri.hr/english/about-us/" TargetMode="External"/><Relationship Id="rId10" Type="http://schemas.openxmlformats.org/officeDocument/2006/relationships/hyperlink" Target="https://www.clickforfestivals.com/seize-the-film-films-about-disabilit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lmmakers.festhome.com/festival/uhvati-film" TargetMode="External"/><Relationship Id="rId14" Type="http://schemas.openxmlformats.org/officeDocument/2006/relationships/hyperlink" Target="https://kaoparnas.org/e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3809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call seize the film 2024</vt:lpstr>
    </vt:vector>
  </TitlesOfParts>
  <Company/>
  <LinksUpToDate>false</LinksUpToDate>
  <CharactersWithSpaces>4317</CharactersWithSpaces>
  <SharedDoc>false</SharedDoc>
  <HLinks>
    <vt:vector size="42" baseType="variant">
      <vt:variant>
        <vt:i4>2555941</vt:i4>
      </vt:variant>
      <vt:variant>
        <vt:i4>18</vt:i4>
      </vt:variant>
      <vt:variant>
        <vt:i4>0</vt:i4>
      </vt:variant>
      <vt:variant>
        <vt:i4>5</vt:i4>
      </vt:variant>
      <vt:variant>
        <vt:lpwstr>http://eng.uhvatifilm.org/</vt:lpwstr>
      </vt:variant>
      <vt:variant>
        <vt:lpwstr/>
      </vt:variant>
      <vt:variant>
        <vt:i4>7798831</vt:i4>
      </vt:variant>
      <vt:variant>
        <vt:i4>15</vt:i4>
      </vt:variant>
      <vt:variant>
        <vt:i4>0</vt:i4>
      </vt:variant>
      <vt:variant>
        <vt:i4>5</vt:i4>
      </vt:variant>
      <vt:variant>
        <vt:lpwstr>https://uhvatifilm.org/wp-content/uploads/2023/02/aplication-form-2023.docx</vt:lpwstr>
      </vt:variant>
      <vt:variant>
        <vt:lpwstr/>
      </vt:variant>
      <vt:variant>
        <vt:i4>1703975</vt:i4>
      </vt:variant>
      <vt:variant>
        <vt:i4>12</vt:i4>
      </vt:variant>
      <vt:variant>
        <vt:i4>0</vt:i4>
      </vt:variant>
      <vt:variant>
        <vt:i4>5</vt:i4>
      </vt:variant>
      <vt:variant>
        <vt:lpwstr>mailto:uhvatifilm@gmail.com</vt:lpwstr>
      </vt:variant>
      <vt:variant>
        <vt:lpwstr/>
      </vt:variant>
      <vt:variant>
        <vt:i4>7798831</vt:i4>
      </vt:variant>
      <vt:variant>
        <vt:i4>9</vt:i4>
      </vt:variant>
      <vt:variant>
        <vt:i4>0</vt:i4>
      </vt:variant>
      <vt:variant>
        <vt:i4>5</vt:i4>
      </vt:variant>
      <vt:variant>
        <vt:lpwstr>https://uhvatifilm.org/wp-content/uploads/2023/02/aplication-form-2023.docx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https://www.clickforfestivals.com/seize-the-film-films-about-disability</vt:lpwstr>
      </vt:variant>
      <vt:variant>
        <vt:lpwstr/>
      </vt:variant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https://filmmakers.festhome.com/festival/uhvati-film</vt:lpwstr>
      </vt:variant>
      <vt:variant>
        <vt:lpwstr/>
      </vt:variant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https://filmfreeway.com/seizethefilm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seize the film 2026</dc:title>
  <dc:subject/>
  <dc:creator>Parnas</dc:creator>
  <cp:keywords/>
  <cp:lastModifiedBy>Milesa Milinković</cp:lastModifiedBy>
  <cp:revision>2</cp:revision>
  <cp:lastPrinted>2025-02-14T13:42:00Z</cp:lastPrinted>
  <dcterms:created xsi:type="dcterms:W3CDTF">2026-03-05T17:53:00Z</dcterms:created>
  <dcterms:modified xsi:type="dcterms:W3CDTF">2026-03-05T17:53:00Z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30868ee6a2c059dc2f3816da7d23a1b6a5e5bb6f1c5214e44c49fe879b93dbf1</vt:lpwstr>
  </property>
</Properties>
</file>