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English</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Biophilia is a concept based on respect and love for life and living beings. </w:t>
      </w:r>
      <w:r w:rsidRPr="008C1549">
        <w:rPr>
          <w:rFonts w:ascii="Times New Roman" w:eastAsia="Times New Roman" w:hAnsi="Times New Roman" w:cs="Times New Roman"/>
          <w:lang w:val="en-US" w:eastAsia="es-ES_tradnl"/>
        </w:rPr>
        <w:br/>
        <w:t>Our essence is hidden in the earth, inside everything converges, an infinite cycle that reveals being: sprouting, intertwining, flourishing, and later, being a seed that fell to germinate again. We celebrate the connection of man with the earth, and how from this link, we are able to perceive and build our surroundings, recognize ourselves in the gaze of the other, or ignore a little about our being.</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The festival activities will take place in the month of November, we will carry out face-to-face and online activities creating links in </w:t>
      </w:r>
      <w:proofErr w:type="spellStart"/>
      <w:r w:rsidRPr="008C1549">
        <w:rPr>
          <w:rFonts w:ascii="Times New Roman" w:eastAsia="Times New Roman" w:hAnsi="Times New Roman" w:cs="Times New Roman"/>
          <w:lang w:val="en-US" w:eastAsia="es-ES_tradnl"/>
        </w:rPr>
        <w:t>trhee</w:t>
      </w:r>
      <w:proofErr w:type="spellEnd"/>
      <w:r w:rsidRPr="008C1549">
        <w:rPr>
          <w:rFonts w:ascii="Times New Roman" w:eastAsia="Times New Roman" w:hAnsi="Times New Roman" w:cs="Times New Roman"/>
          <w:lang w:val="en-US" w:eastAsia="es-ES_tradnl"/>
        </w:rPr>
        <w:t xml:space="preserve"> states of Mexico: </w:t>
      </w:r>
      <w:proofErr w:type="gramStart"/>
      <w:r w:rsidRPr="008C1549">
        <w:rPr>
          <w:rFonts w:ascii="Times New Roman" w:eastAsia="Times New Roman" w:hAnsi="Times New Roman" w:cs="Times New Roman"/>
          <w:lang w:val="en-US" w:eastAsia="es-ES_tradnl"/>
        </w:rPr>
        <w:t>the</w:t>
      </w:r>
      <w:proofErr w:type="gramEnd"/>
      <w:r w:rsidRPr="008C1549">
        <w:rPr>
          <w:rFonts w:ascii="Times New Roman" w:eastAsia="Times New Roman" w:hAnsi="Times New Roman" w:cs="Times New Roman"/>
          <w:lang w:val="en-US" w:eastAsia="es-ES_tradnl"/>
        </w:rPr>
        <w:t xml:space="preserve"> State of Mexico, Mexico City and Oaxaca.</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We receive cinematographic and audiovisual works that address the following concepts: </w:t>
      </w:r>
      <w:r w:rsidRPr="008C1549">
        <w:rPr>
          <w:rFonts w:ascii="Times New Roman" w:eastAsia="Times New Roman" w:hAnsi="Times New Roman" w:cs="Times New Roman"/>
          <w:lang w:val="en-US" w:eastAsia="es-ES_tradnl"/>
        </w:rPr>
        <w:br/>
        <w:t>Biophilia, ecology, nature, native peoples, traditions, collective memory, cosmogony and rituals. The extension is free as well as the genres: fiction, non-fiction, animation, experimental and hybrids.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International categories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Germans </w:t>
      </w:r>
      <w:r w:rsidRPr="008C1549">
        <w:rPr>
          <w:rFonts w:ascii="Times New Roman" w:eastAsia="Times New Roman" w:hAnsi="Times New Roman" w:cs="Times New Roman"/>
          <w:lang w:val="en-US" w:eastAsia="es-ES_tradnl"/>
        </w:rPr>
        <w:br/>
        <w:t xml:space="preserve">Shorts under 59 seconds </w:t>
      </w:r>
      <w:r w:rsidRPr="008C1549">
        <w:rPr>
          <w:rFonts w:ascii="Times New Roman" w:eastAsia="Times New Roman" w:hAnsi="Times New Roman" w:cs="Times New Roman"/>
          <w:lang w:val="en-US" w:eastAsia="es-ES_tradnl"/>
        </w:rPr>
        <w:br/>
        <w:t>Fiction, documentary, animation, experimental and hybrid genres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Sap </w:t>
      </w:r>
      <w:r w:rsidRPr="008C1549">
        <w:rPr>
          <w:rFonts w:ascii="Times New Roman" w:eastAsia="Times New Roman" w:hAnsi="Times New Roman" w:cs="Times New Roman"/>
          <w:lang w:val="en-US" w:eastAsia="es-ES_tradnl"/>
        </w:rPr>
        <w:br/>
        <w:t xml:space="preserve">Videoclip </w:t>
      </w:r>
      <w:r w:rsidRPr="008C1549">
        <w:rPr>
          <w:rFonts w:ascii="Times New Roman" w:eastAsia="Times New Roman" w:hAnsi="Times New Roman" w:cs="Times New Roman"/>
          <w:lang w:val="en-US" w:eastAsia="es-ES_tradnl"/>
        </w:rPr>
        <w:br/>
        <w:t>Between 1 and 8 minutes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Cortex </w:t>
      </w:r>
      <w:r w:rsidRPr="008C1549">
        <w:rPr>
          <w:rFonts w:ascii="Times New Roman" w:eastAsia="Times New Roman" w:hAnsi="Times New Roman" w:cs="Times New Roman"/>
          <w:lang w:val="en-US" w:eastAsia="es-ES_tradnl"/>
        </w:rPr>
        <w:br/>
        <w:t xml:space="preserve">Fiction, animation and experimental short films </w:t>
      </w:r>
      <w:r w:rsidRPr="008C1549">
        <w:rPr>
          <w:rFonts w:ascii="Times New Roman" w:eastAsia="Times New Roman" w:hAnsi="Times New Roman" w:cs="Times New Roman"/>
          <w:lang w:val="en-US" w:eastAsia="es-ES_tradnl"/>
        </w:rPr>
        <w:br/>
        <w:t>Under 29 minutes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proofErr w:type="spellStart"/>
      <w:r w:rsidRPr="008C1549">
        <w:rPr>
          <w:rFonts w:ascii="Times New Roman" w:eastAsia="Times New Roman" w:hAnsi="Times New Roman" w:cs="Times New Roman"/>
          <w:lang w:val="en-US" w:eastAsia="es-ES_tradnl"/>
        </w:rPr>
        <w:t>Xilema</w:t>
      </w:r>
      <w:proofErr w:type="spellEnd"/>
      <w:r w:rsidRPr="008C1549">
        <w:rPr>
          <w:rFonts w:ascii="Times New Roman" w:eastAsia="Times New Roman" w:hAnsi="Times New Roman" w:cs="Times New Roman"/>
          <w:lang w:val="en-US" w:eastAsia="es-ES_tradnl"/>
        </w:rPr>
        <w:t xml:space="preserve"> </w:t>
      </w:r>
      <w:r w:rsidRPr="008C1549">
        <w:rPr>
          <w:rFonts w:ascii="Times New Roman" w:eastAsia="Times New Roman" w:hAnsi="Times New Roman" w:cs="Times New Roman"/>
          <w:lang w:val="en-US" w:eastAsia="es-ES_tradnl"/>
        </w:rPr>
        <w:br/>
        <w:t xml:space="preserve">Experimental short films </w:t>
      </w:r>
      <w:r w:rsidRPr="008C1549">
        <w:rPr>
          <w:rFonts w:ascii="Times New Roman" w:eastAsia="Times New Roman" w:hAnsi="Times New Roman" w:cs="Times New Roman"/>
          <w:lang w:val="en-US" w:eastAsia="es-ES_tradnl"/>
        </w:rPr>
        <w:br/>
        <w:t>Under 29 minutes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Root </w:t>
      </w:r>
      <w:r w:rsidRPr="008C1549">
        <w:rPr>
          <w:rFonts w:ascii="Times New Roman" w:eastAsia="Times New Roman" w:hAnsi="Times New Roman" w:cs="Times New Roman"/>
          <w:lang w:val="en-US" w:eastAsia="es-ES_tradnl"/>
        </w:rPr>
        <w:br/>
        <w:t xml:space="preserve">Non-fiction short films and hybrid genres </w:t>
      </w:r>
      <w:r w:rsidRPr="008C1549">
        <w:rPr>
          <w:rFonts w:ascii="Times New Roman" w:eastAsia="Times New Roman" w:hAnsi="Times New Roman" w:cs="Times New Roman"/>
          <w:lang w:val="en-US" w:eastAsia="es-ES_tradnl"/>
        </w:rPr>
        <w:br/>
        <w:t>Under 29 minutes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Rhizome </w:t>
      </w:r>
      <w:r w:rsidRPr="008C1549">
        <w:rPr>
          <w:rFonts w:ascii="Times New Roman" w:eastAsia="Times New Roman" w:hAnsi="Times New Roman" w:cs="Times New Roman"/>
          <w:lang w:val="en-US" w:eastAsia="es-ES_tradnl"/>
        </w:rPr>
        <w:br/>
        <w:t xml:space="preserve">Medium and feature films </w:t>
      </w:r>
      <w:r w:rsidRPr="008C1549">
        <w:rPr>
          <w:rFonts w:ascii="Times New Roman" w:eastAsia="Times New Roman" w:hAnsi="Times New Roman" w:cs="Times New Roman"/>
          <w:lang w:val="en-US" w:eastAsia="es-ES_tradnl"/>
        </w:rPr>
        <w:br/>
        <w:t xml:space="preserve">Fiction, documentary, animation, experimental and hybrid genres </w:t>
      </w:r>
      <w:r w:rsidRPr="008C1549">
        <w:rPr>
          <w:rFonts w:ascii="Times New Roman" w:eastAsia="Times New Roman" w:hAnsi="Times New Roman" w:cs="Times New Roman"/>
          <w:lang w:val="en-US" w:eastAsia="es-ES_tradnl"/>
        </w:rPr>
        <w:br/>
        <w:t>Between 30 minutes and 150 minutes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National category</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lastRenderedPageBreak/>
        <w:t xml:space="preserve">Seed </w:t>
      </w:r>
      <w:r w:rsidRPr="008C1549">
        <w:rPr>
          <w:rFonts w:ascii="Times New Roman" w:eastAsia="Times New Roman" w:hAnsi="Times New Roman" w:cs="Times New Roman"/>
          <w:lang w:val="en-US" w:eastAsia="es-ES_tradnl"/>
        </w:rPr>
        <w:br/>
        <w:t xml:space="preserve">Emerging Mexican filmmakers </w:t>
      </w:r>
      <w:r w:rsidRPr="008C1549">
        <w:rPr>
          <w:rFonts w:ascii="Times New Roman" w:eastAsia="Times New Roman" w:hAnsi="Times New Roman" w:cs="Times New Roman"/>
          <w:lang w:val="en-US" w:eastAsia="es-ES_tradnl"/>
        </w:rPr>
        <w:br/>
        <w:t xml:space="preserve">Fiction, documentary, animation, experimental and hybrid genres </w:t>
      </w:r>
      <w:r w:rsidRPr="008C1549">
        <w:rPr>
          <w:rFonts w:ascii="Times New Roman" w:eastAsia="Times New Roman" w:hAnsi="Times New Roman" w:cs="Times New Roman"/>
          <w:lang w:val="en-US" w:eastAsia="es-ES_tradnl"/>
        </w:rPr>
        <w:br/>
        <w:t>Under than 20 minutes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val="en-US" w:eastAsia="es-ES_tradnl"/>
        </w:rPr>
        <w:t>Complementary to the exhibitions and programming, workshops will be given and there will be talks and master classes with specialists in cinematography, these activities will be carried out online and in person (if pandemic conditions allow it), and are planned for attendees and the interested public</w:t>
      </w:r>
      <w:proofErr w:type="gramStart"/>
      <w:r w:rsidRPr="008C1549">
        <w:rPr>
          <w:rFonts w:ascii="Times New Roman" w:eastAsia="Times New Roman" w:hAnsi="Times New Roman" w:cs="Times New Roman"/>
          <w:lang w:val="en-US" w:eastAsia="es-ES_tradnl"/>
        </w:rPr>
        <w:t>. ,</w:t>
      </w:r>
      <w:proofErr w:type="gramEnd"/>
      <w:r w:rsidRPr="008C1549">
        <w:rPr>
          <w:rFonts w:ascii="Times New Roman" w:eastAsia="Times New Roman" w:hAnsi="Times New Roman" w:cs="Times New Roman"/>
          <w:lang w:val="en-US" w:eastAsia="es-ES_tradnl"/>
        </w:rPr>
        <w:t xml:space="preserve"> seeking to promote new authors. As well as special activities for the authors of the winning short films in each category and the honorable mentions. </w:t>
      </w:r>
      <w:r w:rsidRPr="008C1549">
        <w:rPr>
          <w:rFonts w:ascii="Times New Roman" w:eastAsia="Times New Roman" w:hAnsi="Times New Roman" w:cs="Times New Roman"/>
          <w:lang w:val="en-US" w:eastAsia="es-ES_tradnl"/>
        </w:rPr>
        <w:br/>
      </w:r>
      <w:r w:rsidRPr="008C1549">
        <w:rPr>
          <w:rFonts w:ascii="Times New Roman" w:eastAsia="Times New Roman" w:hAnsi="Times New Roman" w:cs="Times New Roman"/>
          <w:lang w:eastAsia="es-ES_tradnl"/>
        </w:rPr>
        <w:t>_________________________________________________________________________</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Español</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Biophilia es un concepto basado en el respeto y amor ante la vida y los seres vivos. En la tierra está escondida nuestra esencia, en su interior todo converge, un ciclo infinito que revela el ser: brotar, entrelazarnos, florecer, y después, ser una semilla que cae para germinar de nuevo. Celebramos la conexión del hombre con la tierra, y como a partir de este vínculo, somos capaces de percibir y construir nuestros entornos, reconocernos en la mirada del otro, o desconocer un poco sobre nuestro ser.</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Las actividades del festival se llevarán a cabo en el mes de noviembre, realizaremos actividades presenciales y online creando vínculos en la Ciudad de México y en dos estados: Estado de México y Oaxaca.</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Primera semana: Proyecciones en Ciudad de México y Texcoco, Estado de México </w:t>
      </w:r>
      <w:r w:rsidRPr="008C1549">
        <w:rPr>
          <w:rFonts w:ascii="Times New Roman" w:eastAsia="Times New Roman" w:hAnsi="Times New Roman" w:cs="Times New Roman"/>
          <w:lang w:eastAsia="es-ES_tradnl"/>
        </w:rPr>
        <w:br/>
        <w:t xml:space="preserve">Segunda semana: Proyecciones y actividades Oaxaca </w:t>
      </w:r>
      <w:r w:rsidRPr="008C1549">
        <w:rPr>
          <w:rFonts w:ascii="Times New Roman" w:eastAsia="Times New Roman" w:hAnsi="Times New Roman" w:cs="Times New Roman"/>
          <w:lang w:eastAsia="es-ES_tradnl"/>
        </w:rPr>
        <w:br/>
        <w:t>Tercera semana: Programaciones streaming en la plataforma Wahu</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Recibimos obras cinematográficas y audiovisuales que aborden los siguientes conceptos: Biophilia, ecología, naturaleza, pueblos originarios, tradiciones, memoria colectiva, cosmogonías y rituales. La extensión es libre así como los géneros: ficción, no-ficción, animación, experimental e híbridos. </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Categorías internacionales </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Germen </w:t>
      </w:r>
      <w:r w:rsidRPr="008C1549">
        <w:rPr>
          <w:rFonts w:ascii="Times New Roman" w:eastAsia="Times New Roman" w:hAnsi="Times New Roman" w:cs="Times New Roman"/>
          <w:lang w:eastAsia="es-ES_tradnl"/>
        </w:rPr>
        <w:br/>
        <w:t xml:space="preserve">Obras menores a 1 minuto o cineminutos </w:t>
      </w:r>
      <w:r w:rsidRPr="008C1549">
        <w:rPr>
          <w:rFonts w:ascii="Times New Roman" w:eastAsia="Times New Roman" w:hAnsi="Times New Roman" w:cs="Times New Roman"/>
          <w:lang w:eastAsia="es-ES_tradnl"/>
        </w:rPr>
        <w:br/>
        <w:t>Ficción, documental, animación, experimental y géneros híbridos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Savia </w:t>
      </w:r>
      <w:r w:rsidRPr="008C1549">
        <w:rPr>
          <w:rFonts w:ascii="Times New Roman" w:eastAsia="Times New Roman" w:hAnsi="Times New Roman" w:cs="Times New Roman"/>
          <w:lang w:eastAsia="es-ES_tradnl"/>
        </w:rPr>
        <w:br/>
        <w:t>Videoclip Entre 1 y 8 minutos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lastRenderedPageBreak/>
        <w:t xml:space="preserve">Córtex </w:t>
      </w:r>
      <w:r w:rsidRPr="008C1549">
        <w:rPr>
          <w:rFonts w:ascii="Times New Roman" w:eastAsia="Times New Roman" w:hAnsi="Times New Roman" w:cs="Times New Roman"/>
          <w:lang w:eastAsia="es-ES_tradnl"/>
        </w:rPr>
        <w:br/>
        <w:t xml:space="preserve">Cortometrajes de ficción y animación </w:t>
      </w:r>
      <w:r w:rsidRPr="008C1549">
        <w:rPr>
          <w:rFonts w:ascii="Times New Roman" w:eastAsia="Times New Roman" w:hAnsi="Times New Roman" w:cs="Times New Roman"/>
          <w:lang w:eastAsia="es-ES_tradnl"/>
        </w:rPr>
        <w:br/>
        <w:t>Máximo 30 minutos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Raíz </w:t>
      </w:r>
      <w:r w:rsidRPr="008C1549">
        <w:rPr>
          <w:rFonts w:ascii="Times New Roman" w:eastAsia="Times New Roman" w:hAnsi="Times New Roman" w:cs="Times New Roman"/>
          <w:lang w:eastAsia="es-ES_tradnl"/>
        </w:rPr>
        <w:br/>
        <w:t xml:space="preserve">Cortometrajes de no-ficción y géneros híbridos </w:t>
      </w:r>
      <w:r w:rsidRPr="008C1549">
        <w:rPr>
          <w:rFonts w:ascii="Times New Roman" w:eastAsia="Times New Roman" w:hAnsi="Times New Roman" w:cs="Times New Roman"/>
          <w:lang w:eastAsia="es-ES_tradnl"/>
        </w:rPr>
        <w:br/>
        <w:t>Menos de 30 minutos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Xilema </w:t>
      </w:r>
      <w:r w:rsidRPr="008C1549">
        <w:rPr>
          <w:rFonts w:ascii="Times New Roman" w:eastAsia="Times New Roman" w:hAnsi="Times New Roman" w:cs="Times New Roman"/>
          <w:lang w:eastAsia="es-ES_tradnl"/>
        </w:rPr>
        <w:br/>
        <w:t xml:space="preserve">Cortometrajes de experimental </w:t>
      </w:r>
      <w:r w:rsidRPr="008C1549">
        <w:rPr>
          <w:rFonts w:ascii="Times New Roman" w:eastAsia="Times New Roman" w:hAnsi="Times New Roman" w:cs="Times New Roman"/>
          <w:lang w:eastAsia="es-ES_tradnl"/>
        </w:rPr>
        <w:br/>
        <w:t>Menos de 30 minutos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Rizoma </w:t>
      </w:r>
      <w:r w:rsidRPr="008C1549">
        <w:rPr>
          <w:rFonts w:ascii="Times New Roman" w:eastAsia="Times New Roman" w:hAnsi="Times New Roman" w:cs="Times New Roman"/>
          <w:lang w:eastAsia="es-ES_tradnl"/>
        </w:rPr>
        <w:br/>
        <w:t xml:space="preserve">Medios y largometrajes </w:t>
      </w:r>
      <w:r w:rsidRPr="008C1549">
        <w:rPr>
          <w:rFonts w:ascii="Times New Roman" w:eastAsia="Times New Roman" w:hAnsi="Times New Roman" w:cs="Times New Roman"/>
          <w:lang w:eastAsia="es-ES_tradnl"/>
        </w:rPr>
        <w:br/>
        <w:t xml:space="preserve">Ficción, documental, animación, experimental y géneros híbridos </w:t>
      </w:r>
      <w:r w:rsidRPr="008C1549">
        <w:rPr>
          <w:rFonts w:ascii="Times New Roman" w:eastAsia="Times New Roman" w:hAnsi="Times New Roman" w:cs="Times New Roman"/>
          <w:lang w:eastAsia="es-ES_tradnl"/>
        </w:rPr>
        <w:br/>
        <w:t>Entre 30 minutos y 150 minutos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Categoría nacional</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Semilla </w:t>
      </w:r>
      <w:r w:rsidRPr="008C1549">
        <w:rPr>
          <w:rFonts w:ascii="Times New Roman" w:eastAsia="Times New Roman" w:hAnsi="Times New Roman" w:cs="Times New Roman"/>
          <w:lang w:eastAsia="es-ES_tradnl"/>
        </w:rPr>
        <w:br/>
        <w:t xml:space="preserve">Realizadores mexicanos emergentes (menores a 30 años) </w:t>
      </w:r>
      <w:r w:rsidRPr="008C1549">
        <w:rPr>
          <w:rFonts w:ascii="Times New Roman" w:eastAsia="Times New Roman" w:hAnsi="Times New Roman" w:cs="Times New Roman"/>
          <w:lang w:eastAsia="es-ES_tradnl"/>
        </w:rPr>
        <w:br/>
        <w:t xml:space="preserve">Ficción, documental, animación, experimental y géneros híbridos </w:t>
      </w:r>
      <w:r w:rsidRPr="008C1549">
        <w:rPr>
          <w:rFonts w:ascii="Times New Roman" w:eastAsia="Times New Roman" w:hAnsi="Times New Roman" w:cs="Times New Roman"/>
          <w:lang w:eastAsia="es-ES_tradnl"/>
        </w:rPr>
        <w:br/>
        <w:t>Menos de 20 minutos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Complementario a las exhibiciones y programaciones se impartirán talleres y habrá charlas y master class con especialistas en la cinematografía, estas actividades se realizarán de manera online y presencial (si las condiciones de pandemia lo permite), y están planeadas para los asistentes y el público interesado, buscando impulsar a nuevos autores. Así como actividades especiales para los autores de los cortometrajes ganadores de cada categoría y las menciones honoríficas. </w:t>
      </w:r>
    </w:p>
    <w:p w:rsidR="008C1549" w:rsidRPr="008C1549" w:rsidRDefault="008C1549" w:rsidP="008C1549">
      <w:pPr>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Awards &amp; Prizes </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English</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1. A Jury will choose a winning work in each category and, if deemed necessary, honorable mentions. Which will be awarded a special recognition.</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2. The works of the Official Selection of all categories will be screened in at least one space in México City, and scheduled via streaming.</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3. The winning works in each category will be screened in Oaxaca.</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_________________________________________________________________________</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Español</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lastRenderedPageBreak/>
        <w:t>1. Un jurado elegirá una obra ganadora en cada categoría y de creerlo conveniente menciones honoríficas. Las obras ganadoras recibirán un reconocimiento especial.</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2. Las obras de la Selección Oficial de todas las categorías serán proyectadas en al menos un espacio en Ciudad de México.</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3. Las obras que resulten ganadoras, en cada categoría se proyectarán en Oaxaca. </w:t>
      </w:r>
    </w:p>
    <w:p w:rsidR="008C1549" w:rsidRPr="008C1549" w:rsidRDefault="008C1549" w:rsidP="008C1549">
      <w:pPr>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Rules &amp; Terms </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English</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1.May participate short films completed from January 1, 2010 to 2025. The call is open to all audiences, both nationally and International.</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2. Short films may belong to any of the following categories: shorts under </w:t>
      </w:r>
      <w:proofErr w:type="gramStart"/>
      <w:r w:rsidRPr="008C1549">
        <w:rPr>
          <w:rFonts w:ascii="Times New Roman" w:eastAsia="Times New Roman" w:hAnsi="Times New Roman" w:cs="Times New Roman"/>
          <w:lang w:val="en-US" w:eastAsia="es-ES_tradnl"/>
        </w:rPr>
        <w:t>1 minute</w:t>
      </w:r>
      <w:proofErr w:type="gramEnd"/>
      <w:r w:rsidRPr="008C1549">
        <w:rPr>
          <w:rFonts w:ascii="Times New Roman" w:eastAsia="Times New Roman" w:hAnsi="Times New Roman" w:cs="Times New Roman"/>
          <w:lang w:val="en-US" w:eastAsia="es-ES_tradnl"/>
        </w:rPr>
        <w:t>, short films, medium-length films, feature films, of any genre.</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3. The works must have a maximum duration of 150 minutes.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4. The films may be made with any type of camera or digital technology, as long as we can display the film in digital format.</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5. The selected foreign films must have subtitles in Spanish for their final screening. It is important that the artist commits to carry out this process, since we are in contact with cultural institutions in Mexico, in addition, the Mexican audience responds better when the works are subtitled.</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Note: </w:t>
      </w:r>
      <w:r w:rsidRPr="008C1549">
        <w:rPr>
          <w:rFonts w:ascii="Times New Roman" w:eastAsia="Times New Roman" w:hAnsi="Times New Roman" w:cs="Times New Roman"/>
          <w:lang w:val="en-US" w:eastAsia="es-ES_tradnl"/>
        </w:rPr>
        <w:br/>
        <w:t xml:space="preserve">This process is for all selected foreign </w:t>
      </w:r>
      <w:proofErr w:type="spellStart"/>
      <w:r w:rsidRPr="008C1549">
        <w:rPr>
          <w:rFonts w:ascii="Times New Roman" w:eastAsia="Times New Roman" w:hAnsi="Times New Roman" w:cs="Times New Roman"/>
          <w:lang w:val="en-US" w:eastAsia="es-ES_tradnl"/>
        </w:rPr>
        <w:t>autors</w:t>
      </w:r>
      <w:proofErr w:type="spellEnd"/>
      <w:r w:rsidRPr="008C1549">
        <w:rPr>
          <w:rFonts w:ascii="Times New Roman" w:eastAsia="Times New Roman" w:hAnsi="Times New Roman" w:cs="Times New Roman"/>
          <w:lang w:val="en-US" w:eastAsia="es-ES_tradnl"/>
        </w:rPr>
        <w:t xml:space="preserve">. </w:t>
      </w:r>
      <w:r w:rsidRPr="008C1549">
        <w:rPr>
          <w:rFonts w:ascii="Times New Roman" w:eastAsia="Times New Roman" w:hAnsi="Times New Roman" w:cs="Times New Roman"/>
          <w:lang w:val="en-US" w:eastAsia="es-ES_tradnl"/>
        </w:rPr>
        <w:br/>
        <w:t xml:space="preserve">If the </w:t>
      </w:r>
      <w:proofErr w:type="spellStart"/>
      <w:r w:rsidRPr="008C1549">
        <w:rPr>
          <w:rFonts w:ascii="Times New Roman" w:eastAsia="Times New Roman" w:hAnsi="Times New Roman" w:cs="Times New Roman"/>
          <w:lang w:val="en-US" w:eastAsia="es-ES_tradnl"/>
        </w:rPr>
        <w:t>autors</w:t>
      </w:r>
      <w:proofErr w:type="spellEnd"/>
      <w:r w:rsidRPr="008C1549">
        <w:rPr>
          <w:rFonts w:ascii="Times New Roman" w:eastAsia="Times New Roman" w:hAnsi="Times New Roman" w:cs="Times New Roman"/>
          <w:lang w:val="en-US" w:eastAsia="es-ES_tradnl"/>
        </w:rPr>
        <w:t xml:space="preserve"> does not submit his film with Spanish subtitles, he will be disqualified and there will be no refund for his registration, take this information into account before sending your film.</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6. We ask that when registering your work, do not change the password or download your project since this does not allow us to evaluate it and is a reason for disqualification.</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7. In your registration, use an email that you constantly check since if your email is incorrect or you do not check it, we usually will not be able to establish communication with you. In case you are selected and do not send your digital files, your project will be disqualified.</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8. The selected authors must send their film in a download link, through platforms such as: Dropbox, </w:t>
      </w:r>
      <w:proofErr w:type="gramStart"/>
      <w:r w:rsidRPr="008C1549">
        <w:rPr>
          <w:rFonts w:ascii="Times New Roman" w:eastAsia="Times New Roman" w:hAnsi="Times New Roman" w:cs="Times New Roman"/>
          <w:lang w:val="en-US" w:eastAsia="es-ES_tradnl"/>
        </w:rPr>
        <w:t>We</w:t>
      </w:r>
      <w:proofErr w:type="gramEnd"/>
      <w:r w:rsidRPr="008C1549">
        <w:rPr>
          <w:rFonts w:ascii="Times New Roman" w:eastAsia="Times New Roman" w:hAnsi="Times New Roman" w:cs="Times New Roman"/>
          <w:lang w:val="en-US" w:eastAsia="es-ES_tradnl"/>
        </w:rPr>
        <w:t xml:space="preserve"> transfer, Vimeo, Drive or similar. The format must be MP4, H264 codec.</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lastRenderedPageBreak/>
        <w:t xml:space="preserve">9. The registration deadline is 02 </w:t>
      </w:r>
      <w:proofErr w:type="spellStart"/>
      <w:r w:rsidRPr="008C1549">
        <w:rPr>
          <w:rFonts w:ascii="Times New Roman" w:eastAsia="Times New Roman" w:hAnsi="Times New Roman" w:cs="Times New Roman"/>
          <w:lang w:val="en-US" w:eastAsia="es-ES_tradnl"/>
        </w:rPr>
        <w:t>november</w:t>
      </w:r>
      <w:proofErr w:type="spellEnd"/>
      <w:r w:rsidRPr="008C1549">
        <w:rPr>
          <w:rFonts w:ascii="Times New Roman" w:eastAsia="Times New Roman" w:hAnsi="Times New Roman" w:cs="Times New Roman"/>
          <w:lang w:val="en-US" w:eastAsia="es-ES_tradnl"/>
        </w:rPr>
        <w:t xml:space="preserve"> 2025. Registrations made after this date will not be </w:t>
      </w:r>
      <w:proofErr w:type="gramStart"/>
      <w:r w:rsidRPr="008C1549">
        <w:rPr>
          <w:rFonts w:ascii="Times New Roman" w:eastAsia="Times New Roman" w:hAnsi="Times New Roman" w:cs="Times New Roman"/>
          <w:lang w:val="en-US" w:eastAsia="es-ES_tradnl"/>
        </w:rPr>
        <w:t>taken into account</w:t>
      </w:r>
      <w:proofErr w:type="gramEnd"/>
      <w:r w:rsidRPr="008C1549">
        <w:rPr>
          <w:rFonts w:ascii="Times New Roman" w:eastAsia="Times New Roman" w:hAnsi="Times New Roman" w:cs="Times New Roman"/>
          <w:lang w:val="en-US" w:eastAsia="es-ES_tradnl"/>
        </w:rPr>
        <w:t>.</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10. The official selection will be announced via email as well as the festival's official social networks from 07 </w:t>
      </w:r>
      <w:proofErr w:type="spellStart"/>
      <w:r w:rsidRPr="008C1549">
        <w:rPr>
          <w:rFonts w:ascii="Times New Roman" w:eastAsia="Times New Roman" w:hAnsi="Times New Roman" w:cs="Times New Roman"/>
          <w:lang w:val="en-US" w:eastAsia="es-ES_tradnl"/>
        </w:rPr>
        <w:t>november</w:t>
      </w:r>
      <w:proofErr w:type="spellEnd"/>
      <w:r w:rsidRPr="008C1549">
        <w:rPr>
          <w:rFonts w:ascii="Times New Roman" w:eastAsia="Times New Roman" w:hAnsi="Times New Roman" w:cs="Times New Roman"/>
          <w:lang w:val="en-US" w:eastAsia="es-ES_tradnl"/>
        </w:rPr>
        <w:t xml:space="preserve"> 2025.</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11. The Jury's decision will be final.</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12. The selected works will be projected and programmed at the different venues from November 12 to 30, 202</w:t>
      </w:r>
      <w:r w:rsidR="007E0198">
        <w:rPr>
          <w:rFonts w:ascii="Times New Roman" w:eastAsia="Times New Roman" w:hAnsi="Times New Roman" w:cs="Times New Roman"/>
          <w:lang w:val="en-US" w:eastAsia="es-ES_tradnl"/>
        </w:rPr>
        <w:t>5</w:t>
      </w:r>
      <w:bookmarkStart w:id="0" w:name="_GoBack"/>
      <w:bookmarkEnd w:id="0"/>
      <w:r w:rsidRPr="008C1549">
        <w:rPr>
          <w:rFonts w:ascii="Times New Roman" w:eastAsia="Times New Roman" w:hAnsi="Times New Roman" w:cs="Times New Roman"/>
          <w:lang w:val="en-US" w:eastAsia="es-ES_tradnl"/>
        </w:rPr>
        <w:t>. Based on a scoring system, a jury of specialists will choose a winning work for each category, and if deemed appropriate, honorable mentions. The winning works will be screened in Oaxaca.</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13. Contestants are responsible for the rights of the submitted works.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14. The projection times will be announced in the official program of the Festival, as well </w:t>
      </w:r>
      <w:r w:rsidRPr="008C1549">
        <w:rPr>
          <w:rFonts w:ascii="Times New Roman" w:eastAsia="Times New Roman" w:hAnsi="Times New Roman" w:cs="Times New Roman"/>
          <w:lang w:val="en-US" w:eastAsia="es-ES_tradnl"/>
        </w:rPr>
        <w:br/>
        <w:t>as in social networks.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15. The Festival may use fragments of the selected films for dissemination of the event in the media, including the Internet.</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 xml:space="preserve">16. The organization of the Festival will not cover in any case the coverage of tickets, </w:t>
      </w:r>
      <w:r w:rsidRPr="008C1549">
        <w:rPr>
          <w:rFonts w:ascii="Times New Roman" w:eastAsia="Times New Roman" w:hAnsi="Times New Roman" w:cs="Times New Roman"/>
          <w:lang w:val="en-US" w:eastAsia="es-ES_tradnl"/>
        </w:rPr>
        <w:br/>
        <w:t>Travel expenses or accommodation for the authors of the selected films.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17. The Festival therefore it will not pay screenings to the selected artists.</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18. Once the work is registered there will be no refund.</w:t>
      </w:r>
    </w:p>
    <w:p w:rsidR="008C1549" w:rsidRPr="008C1549" w:rsidRDefault="008C1549" w:rsidP="008C1549">
      <w:pPr>
        <w:spacing w:before="100" w:beforeAutospacing="1" w:after="100" w:afterAutospacing="1"/>
        <w:rPr>
          <w:rFonts w:ascii="Times New Roman" w:eastAsia="Times New Roman" w:hAnsi="Times New Roman" w:cs="Times New Roman"/>
          <w:lang w:val="en-US" w:eastAsia="es-ES_tradnl"/>
        </w:rPr>
      </w:pPr>
      <w:r w:rsidRPr="008C1549">
        <w:rPr>
          <w:rFonts w:ascii="Times New Roman" w:eastAsia="Times New Roman" w:hAnsi="Times New Roman" w:cs="Times New Roman"/>
          <w:lang w:val="en-US" w:eastAsia="es-ES_tradnl"/>
        </w:rPr>
        <w:t>19. Sending a film to Biophilia, International Film Festival, five, implies acceptance of these rules.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___________________________________________________________________________</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Español</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 Podrán participar cortometrajes finalizados a partir del 1º de enero del 2010 al 2025. La convocatoria está abierta para todo público, tanto a nivel nacional como internacional.</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2. Los cortometrajes podrán pertenecer a cualquiera de las siguientes categorías: cineminutos, cortometrajes, mediometrajes, largometrajes, de cualquier género.</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3. Las obras deberán tener una duración máxima de 150 minutos.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4. Las películas podrán estar realizadas con cualquier tipo de cámara o tecnología digital, siempre y cuando sea posible su exhibición en formato digital.</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lastRenderedPageBreak/>
        <w:t>5. Las películas extranjeras seleccionadas deberán contar con subtítulos en idioma español para su exhibición final. Es importante que el autor se comprometa a realizar este proceso, ya que estamos en vinculación con instituciones culturales en México, además que la audiencia mexicana responde mejor cuando los trabajos están subtitulados.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 xml:space="preserve">Nota: </w:t>
      </w:r>
      <w:r w:rsidRPr="008C1549">
        <w:rPr>
          <w:rFonts w:ascii="Times New Roman" w:eastAsia="Times New Roman" w:hAnsi="Times New Roman" w:cs="Times New Roman"/>
          <w:lang w:eastAsia="es-ES_tradnl"/>
        </w:rPr>
        <w:br/>
        <w:t>Este proceso es para todos los autores extranjeros seleccionados. Si el autor no entrega su película con los subtítulos al español será descalificado y no habrá devolución por su inscripción, tenga en cuenta este dato antes de mandar su obra.</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6. Te pedimos que al inscribir tu obra, no cambies la contraseña o bajes tu proyecto ya que esto no nos permite evaluarlo y puede ser motivo de descalificación.</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7. En tu inscripción utiliza un correo electrónico que revises constantemente ya que si tu mail es incorrecto o no lo revisas usualmente, nos impedirá establecer comunicación contigo. En caso de que seas seleccionado y no envíes tus archivos digitales, tu proyecto será descalificado.</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8. Los autores seleccionados deberán enviar su película en un link de descarga a través de plataformas como: Dropbox, We transfer, Vimeo, Drive o similar. El formato deberá ser MP4, codec H264.</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9. El plazo límite de inscripción es el 2 de noviembre de 2025. Las inscripciones realizadas después de esta fecha no serán tomadas en cuenta.</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10. La selección oficial se dará a conocer a través de correo electrónico así como de las redes sociales oficiales del festival a partir del 7 de noviembre del 2025.</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11. El fallo del Jurado será inapelable.</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12. Las obras seleccionadas se proyectarán y programarán en las distintas sedes del 12 al 30 de noviembre de 2025. A partir de un sistema de puntuación un jurado de especialistas elegirá una obra ganadora por cada categoría, y de creerlo conveniente, menciones honoríficas. Las obras ganadoras se proyectarán en Oaxaca.</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13. Los concursantes son responsables de los derechos de las obras enviadas.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14. Las fechas y horarios de proyección serán anunciados en el programa oficial del Festival, así como en las redes sociales.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15. El Festival podrá utilizar fragmentos de las películas seleccionadas para difusión del evento en medios de comunicación, incluyendo Internet.</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16. La organización del Festival no cubrirá en ningún caso la cobertura de pasajes, viáticos o alojamiento para los autores de los cortos seleccionados.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lastRenderedPageBreak/>
        <w:t>17. El Festival no pagará proyecciones a los autores de las obras seleccionadas.</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18. Una vez inscrita la obra no habrá ningún tipo de devolución.</w:t>
      </w:r>
    </w:p>
    <w:p w:rsidR="008C1549" w:rsidRPr="008C1549" w:rsidRDefault="008C1549" w:rsidP="008C1549">
      <w:pPr>
        <w:spacing w:before="100" w:beforeAutospacing="1" w:after="100" w:afterAutospacing="1"/>
        <w:rPr>
          <w:rFonts w:ascii="Times New Roman" w:eastAsia="Times New Roman" w:hAnsi="Times New Roman" w:cs="Times New Roman"/>
          <w:lang w:eastAsia="es-ES_tradnl"/>
        </w:rPr>
      </w:pPr>
      <w:r w:rsidRPr="008C1549">
        <w:rPr>
          <w:rFonts w:ascii="Times New Roman" w:eastAsia="Times New Roman" w:hAnsi="Times New Roman" w:cs="Times New Roman"/>
          <w:lang w:eastAsia="es-ES_tradnl"/>
        </w:rPr>
        <w:t>19. Enviar una obra a Biophilia, Festival Internacional de Cine, edición 2025, implica la aceptación de estas normas.</w:t>
      </w:r>
    </w:p>
    <w:p w:rsidR="00F51351" w:rsidRDefault="00F51351"/>
    <w:sectPr w:rsidR="00F51351" w:rsidSect="008A1A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49"/>
    <w:rsid w:val="00741659"/>
    <w:rsid w:val="007E0198"/>
    <w:rsid w:val="008A1A39"/>
    <w:rsid w:val="008C1549"/>
    <w:rsid w:val="00F11EB2"/>
    <w:rsid w:val="00F416CF"/>
    <w:rsid w:val="00F51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7315E1F"/>
  <w15:chartTrackingRefBased/>
  <w15:docId w15:val="{29A91027-45C2-3D48-80FC-B2AA5068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1549"/>
    <w:pPr>
      <w:spacing w:before="100" w:beforeAutospacing="1" w:after="100" w:afterAutospacing="1"/>
    </w:pPr>
    <w:rPr>
      <w:rFonts w:ascii="Times New Roman" w:eastAsia="Times New Roman" w:hAnsi="Times New Roman" w:cs="Times New Roman"/>
      <w:lang w:eastAsia="es-ES_tradnl"/>
    </w:rPr>
  </w:style>
  <w:style w:type="character" w:customStyle="1" w:styleId="tab">
    <w:name w:val="tab"/>
    <w:basedOn w:val="Fuentedeprrafopredeter"/>
    <w:rsid w:val="008C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957693">
      <w:bodyDiv w:val="1"/>
      <w:marLeft w:val="0"/>
      <w:marRight w:val="0"/>
      <w:marTop w:val="0"/>
      <w:marBottom w:val="0"/>
      <w:divBdr>
        <w:top w:val="none" w:sz="0" w:space="0" w:color="auto"/>
        <w:left w:val="none" w:sz="0" w:space="0" w:color="auto"/>
        <w:bottom w:val="none" w:sz="0" w:space="0" w:color="auto"/>
        <w:right w:val="none" w:sz="0" w:space="0" w:color="auto"/>
      </w:divBdr>
      <w:divsChild>
        <w:div w:id="1155953223">
          <w:marLeft w:val="0"/>
          <w:marRight w:val="0"/>
          <w:marTop w:val="0"/>
          <w:marBottom w:val="0"/>
          <w:divBdr>
            <w:top w:val="none" w:sz="0" w:space="0" w:color="auto"/>
            <w:left w:val="none" w:sz="0" w:space="0" w:color="auto"/>
            <w:bottom w:val="none" w:sz="0" w:space="0" w:color="auto"/>
            <w:right w:val="none" w:sz="0" w:space="0" w:color="auto"/>
          </w:divBdr>
          <w:divsChild>
            <w:div w:id="190581108">
              <w:marLeft w:val="0"/>
              <w:marRight w:val="0"/>
              <w:marTop w:val="0"/>
              <w:marBottom w:val="0"/>
              <w:divBdr>
                <w:top w:val="none" w:sz="0" w:space="0" w:color="auto"/>
                <w:left w:val="none" w:sz="0" w:space="0" w:color="auto"/>
                <w:bottom w:val="none" w:sz="0" w:space="0" w:color="auto"/>
                <w:right w:val="none" w:sz="0" w:space="0" w:color="auto"/>
              </w:divBdr>
            </w:div>
          </w:divsChild>
        </w:div>
        <w:div w:id="1108816276">
          <w:marLeft w:val="0"/>
          <w:marRight w:val="0"/>
          <w:marTop w:val="0"/>
          <w:marBottom w:val="0"/>
          <w:divBdr>
            <w:top w:val="none" w:sz="0" w:space="0" w:color="auto"/>
            <w:left w:val="none" w:sz="0" w:space="0" w:color="auto"/>
            <w:bottom w:val="none" w:sz="0" w:space="0" w:color="auto"/>
            <w:right w:val="none" w:sz="0" w:space="0" w:color="auto"/>
          </w:divBdr>
        </w:div>
        <w:div w:id="33163313">
          <w:marLeft w:val="0"/>
          <w:marRight w:val="0"/>
          <w:marTop w:val="0"/>
          <w:marBottom w:val="0"/>
          <w:divBdr>
            <w:top w:val="none" w:sz="0" w:space="0" w:color="auto"/>
            <w:left w:val="none" w:sz="0" w:space="0" w:color="auto"/>
            <w:bottom w:val="none" w:sz="0" w:space="0" w:color="auto"/>
            <w:right w:val="none" w:sz="0" w:space="0" w:color="auto"/>
          </w:divBdr>
        </w:div>
        <w:div w:id="1156654107">
          <w:marLeft w:val="0"/>
          <w:marRight w:val="0"/>
          <w:marTop w:val="0"/>
          <w:marBottom w:val="0"/>
          <w:divBdr>
            <w:top w:val="none" w:sz="0" w:space="0" w:color="auto"/>
            <w:left w:val="none" w:sz="0" w:space="0" w:color="auto"/>
            <w:bottom w:val="none" w:sz="0" w:space="0" w:color="auto"/>
            <w:right w:val="none" w:sz="0" w:space="0" w:color="auto"/>
          </w:divBdr>
        </w:div>
        <w:div w:id="48112964">
          <w:marLeft w:val="0"/>
          <w:marRight w:val="0"/>
          <w:marTop w:val="0"/>
          <w:marBottom w:val="0"/>
          <w:divBdr>
            <w:top w:val="none" w:sz="0" w:space="0" w:color="auto"/>
            <w:left w:val="none" w:sz="0" w:space="0" w:color="auto"/>
            <w:bottom w:val="none" w:sz="0" w:space="0" w:color="auto"/>
            <w:right w:val="none" w:sz="0" w:space="0" w:color="auto"/>
          </w:divBdr>
          <w:divsChild>
            <w:div w:id="786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1787</Words>
  <Characters>9830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2025-04-19T00:09:00Z</dcterms:created>
  <dcterms:modified xsi:type="dcterms:W3CDTF">2025-04-19T01:19:00Z</dcterms:modified>
</cp:coreProperties>
</file>