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AD148" w14:textId="51D047F3" w:rsidR="003F1938" w:rsidRDefault="003F1938" w:rsidP="003F1938">
      <w:pPr>
        <w:spacing w:after="161"/>
        <w:jc w:val="center"/>
        <w:outlineLvl w:val="0"/>
        <w:rPr>
          <w:rFonts w:ascii="Century" w:eastAsia="Hiragino Sans GB W3" w:hAnsi="Century" w:cs="Calibri"/>
          <w:b/>
          <w:bCs/>
          <w:color w:val="212121"/>
          <w:sz w:val="22"/>
          <w:szCs w:val="22"/>
          <w:lang w:eastAsia="en-GB"/>
        </w:rPr>
      </w:pPr>
      <w:r w:rsidRPr="007F7DF8">
        <w:rPr>
          <w:rFonts w:ascii="Century" w:eastAsia="Hiragino Sans GB W3" w:hAnsi="Century" w:cs="Calibri"/>
          <w:b/>
          <w:bCs/>
          <w:caps/>
          <w:noProof/>
          <w:color w:val="5977AB"/>
          <w:kern w:val="36"/>
          <w:sz w:val="22"/>
          <w:szCs w:val="22"/>
          <w:lang w:eastAsia="en-GB"/>
        </w:rPr>
        <w:drawing>
          <wp:anchor distT="0" distB="0" distL="114300" distR="114300" simplePos="0" relativeHeight="251661312" behindDoc="0" locked="0" layoutInCell="1" allowOverlap="1" wp14:anchorId="4BA3C18A" wp14:editId="3FB9269D">
            <wp:simplePos x="0" y="0"/>
            <wp:positionH relativeFrom="column">
              <wp:posOffset>0</wp:posOffset>
            </wp:positionH>
            <wp:positionV relativeFrom="paragraph">
              <wp:posOffset>525</wp:posOffset>
            </wp:positionV>
            <wp:extent cx="5727700" cy="925830"/>
            <wp:effectExtent l="0" t="0" r="0" b="127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27700" cy="925830"/>
                    </a:xfrm>
                    <a:prstGeom prst="rect">
                      <a:avLst/>
                    </a:prstGeom>
                  </pic:spPr>
                </pic:pic>
              </a:graphicData>
            </a:graphic>
            <wp14:sizeRelH relativeFrom="page">
              <wp14:pctWidth>0</wp14:pctWidth>
            </wp14:sizeRelH>
            <wp14:sizeRelV relativeFrom="page">
              <wp14:pctHeight>0</wp14:pctHeight>
            </wp14:sizeRelV>
          </wp:anchor>
        </w:drawing>
      </w:r>
    </w:p>
    <w:p w14:paraId="6DFF2922" w14:textId="486E7D78" w:rsidR="003F1938" w:rsidRPr="007F7DF8" w:rsidRDefault="007F7DF8" w:rsidP="003F1938">
      <w:pPr>
        <w:spacing w:after="161"/>
        <w:jc w:val="center"/>
        <w:outlineLvl w:val="0"/>
        <w:rPr>
          <w:rFonts w:ascii="Century" w:eastAsia="Hiragino Sans GB W3" w:hAnsi="Century" w:cs="Calibri"/>
          <w:b/>
          <w:bCs/>
          <w:color w:val="212121"/>
          <w:sz w:val="22"/>
          <w:szCs w:val="22"/>
          <w:lang w:eastAsia="en-GB"/>
        </w:rPr>
      </w:pPr>
      <w:r w:rsidRPr="007F7DF8">
        <w:rPr>
          <w:rFonts w:ascii="Century" w:eastAsia="Hiragino Sans GB W3" w:hAnsi="Century" w:cs="Calibri"/>
          <w:b/>
          <w:bCs/>
          <w:color w:val="212121"/>
          <w:sz w:val="22"/>
          <w:szCs w:val="22"/>
          <w:lang w:eastAsia="en-GB"/>
        </w:rPr>
        <w:t>THE HEALTHY SCEPTICISM SHORT FILM COMPETITION</w:t>
      </w:r>
    </w:p>
    <w:p w14:paraId="56F877D8" w14:textId="75DAA1E5" w:rsidR="007F7DF8" w:rsidRDefault="003F1938" w:rsidP="009C78D1">
      <w:pPr>
        <w:rPr>
          <w:rFonts w:ascii="Century" w:eastAsia="Hiragino Sans GB W3" w:hAnsi="Century" w:cs="Calibri"/>
          <w:color w:val="212121"/>
          <w:sz w:val="22"/>
          <w:szCs w:val="22"/>
          <w:lang w:eastAsia="en-GB"/>
        </w:rPr>
      </w:pPr>
      <w:r>
        <w:rPr>
          <w:noProof/>
        </w:rPr>
        <mc:AlternateContent>
          <mc:Choice Requires="wps">
            <w:drawing>
              <wp:anchor distT="0" distB="0" distL="114300" distR="114300" simplePos="0" relativeHeight="251660288" behindDoc="1" locked="0" layoutInCell="1" allowOverlap="1" wp14:anchorId="6FEF38B0" wp14:editId="182B3393">
                <wp:simplePos x="0" y="0"/>
                <wp:positionH relativeFrom="column">
                  <wp:posOffset>-69850</wp:posOffset>
                </wp:positionH>
                <wp:positionV relativeFrom="paragraph">
                  <wp:posOffset>1951355</wp:posOffset>
                </wp:positionV>
                <wp:extent cx="3746500" cy="23812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746500" cy="238125"/>
                        </a:xfrm>
                        <a:prstGeom prst="rect">
                          <a:avLst/>
                        </a:prstGeom>
                        <a:noFill/>
                        <a:ln w="6350">
                          <a:noFill/>
                        </a:ln>
                      </wps:spPr>
                      <wps:txbx>
                        <w:txbxContent>
                          <w:p w14:paraId="4DE24582" w14:textId="51024533" w:rsidR="00052A85" w:rsidRPr="003F1938" w:rsidRDefault="00052A85">
                            <w:pPr>
                              <w:rPr>
                                <w:rFonts w:ascii="Century" w:eastAsia="Hiragino Sans GB W3" w:hAnsi="Century" w:cs="Calibri"/>
                                <w:color w:val="212121"/>
                                <w:sz w:val="20"/>
                                <w:szCs w:val="20"/>
                              </w:rPr>
                            </w:pPr>
                            <w:r w:rsidRPr="007F7DF8">
                              <w:rPr>
                                <w:rFonts w:ascii="Century" w:eastAsia="Hiragino Sans GB W3" w:hAnsi="Century" w:cs="Calibri"/>
                                <w:b/>
                                <w:bCs/>
                                <w:color w:val="212121"/>
                                <w:sz w:val="20"/>
                                <w:szCs w:val="20"/>
                                <w:lang w:eastAsia="en-GB"/>
                              </w:rPr>
                              <w:t>©</w:t>
                            </w:r>
                            <w:r w:rsidRPr="007F7DF8">
                              <w:rPr>
                                <w:rFonts w:ascii="Century" w:eastAsia="Hiragino Sans GB W3" w:hAnsi="Century" w:cs="Calibri"/>
                                <w:color w:val="212121"/>
                                <w:sz w:val="20"/>
                                <w:szCs w:val="20"/>
                                <w:lang w:eastAsia="en-GB"/>
                              </w:rPr>
                              <w:t>helmiestil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EF38B0" id="_x0000_t202" coordsize="21600,21600" o:spt="202" path="m,l,21600r21600,l21600,xe">
                <v:stroke joinstyle="miter"/>
                <v:path gradientshapeok="t" o:connecttype="rect"/>
              </v:shapetype>
              <v:shape id="Text Box 3" o:spid="_x0000_s1026" type="#_x0000_t202" style="position:absolute;margin-left:-5.5pt;margin-top:153.65pt;width:295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" filled="f" stroked="f" strokeweight=".5pt">
                <v:fill o:detectmouseclick="t"/>
                <v:textbox>
                  <w:txbxContent>
                    <w:p w14:paraId="4DE24582" w14:textId="51024533" w:rsidR="00052A85" w:rsidRPr="003F1938" w:rsidRDefault="00052A85">
                      <w:pPr>
                        <w:rPr>
                          <w:rFonts w:ascii="Century" w:eastAsia="Hiragino Sans GB W3" w:hAnsi="Century" w:cs="Calibri"/>
                          <w:color w:val="212121"/>
                          <w:sz w:val="20"/>
                          <w:szCs w:val="20"/>
                        </w:rPr>
                      </w:pPr>
                      <w:r w:rsidRPr="007F7DF8">
                        <w:rPr>
                          <w:rFonts w:ascii="Century" w:eastAsia="Hiragino Sans GB W3" w:hAnsi="Century" w:cs="Calibri"/>
                          <w:b/>
                          <w:bCs/>
                          <w:color w:val="212121"/>
                          <w:sz w:val="20"/>
                          <w:szCs w:val="20"/>
                          <w:lang w:eastAsia="en-GB"/>
                        </w:rPr>
                        <w:t>©</w:t>
                      </w:r>
                      <w:proofErr w:type="spellStart"/>
                      <w:r w:rsidRPr="007F7DF8">
                        <w:rPr>
                          <w:rFonts w:ascii="Century" w:eastAsia="Hiragino Sans GB W3" w:hAnsi="Century" w:cs="Calibri"/>
                          <w:color w:val="212121"/>
                          <w:sz w:val="20"/>
                          <w:szCs w:val="20"/>
                          <w:lang w:eastAsia="en-GB"/>
                        </w:rPr>
                        <w:t>helmiestil</w:t>
                      </w:r>
                      <w:proofErr w:type="spellEnd"/>
                    </w:p>
                  </w:txbxContent>
                </v:textbox>
                <w10:wrap type="square"/>
              </v:shape>
            </w:pict>
          </mc:Fallback>
        </mc:AlternateContent>
      </w:r>
      <w:r w:rsidRPr="007F7DF8">
        <w:rPr>
          <w:rFonts w:ascii="Century" w:eastAsia="Hiragino Sans GB W3" w:hAnsi="Century" w:cs="Calibri"/>
          <w:noProof/>
          <w:color w:val="212121"/>
          <w:sz w:val="22"/>
          <w:szCs w:val="22"/>
          <w:lang w:eastAsia="en-GB"/>
        </w:rPr>
        <w:drawing>
          <wp:anchor distT="0" distB="0" distL="114300" distR="114300" simplePos="0" relativeHeight="251658240" behindDoc="0" locked="0" layoutInCell="1" allowOverlap="1" wp14:anchorId="56C269DC" wp14:editId="5D6D4B04">
            <wp:simplePos x="0" y="0"/>
            <wp:positionH relativeFrom="column">
              <wp:posOffset>0</wp:posOffset>
            </wp:positionH>
            <wp:positionV relativeFrom="paragraph">
              <wp:posOffset>77691</wp:posOffset>
            </wp:positionV>
            <wp:extent cx="3677285" cy="1938020"/>
            <wp:effectExtent l="0" t="0" r="5715" b="5080"/>
            <wp:wrapSquare wrapText="bothSides"/>
            <wp:docPr id="1" name="Picture 1" descr="© helmies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helmiesti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77285" cy="1938020"/>
                    </a:xfrm>
                    <a:prstGeom prst="rect">
                      <a:avLst/>
                    </a:prstGeom>
                    <a:noFill/>
                    <a:ln>
                      <a:noFill/>
                    </a:ln>
                  </pic:spPr>
                </pic:pic>
              </a:graphicData>
            </a:graphic>
            <wp14:sizeRelH relativeFrom="page">
              <wp14:pctWidth>0</wp14:pctWidth>
            </wp14:sizeRelH>
            <wp14:sizeRelV relativeFrom="page">
              <wp14:pctHeight>0</wp14:pctHeight>
            </wp14:sizeRelV>
          </wp:anchor>
        </w:drawing>
      </w:r>
      <w:r w:rsidR="00052A85" w:rsidRPr="007F7DF8">
        <w:rPr>
          <w:rFonts w:ascii="Century" w:eastAsia="Hiragino Sans GB W3" w:hAnsi="Century" w:cs="Calibri"/>
          <w:color w:val="212121"/>
          <w:sz w:val="22"/>
          <w:szCs w:val="22"/>
          <w:lang w:eastAsia="en-GB"/>
        </w:rPr>
        <w:fldChar w:fldCharType="begin"/>
      </w:r>
      <w:r w:rsidR="00052A85" w:rsidRPr="007F7DF8">
        <w:rPr>
          <w:rFonts w:ascii="Century" w:eastAsia="Hiragino Sans GB W3" w:hAnsi="Century" w:cs="Calibri"/>
          <w:color w:val="212121"/>
          <w:sz w:val="22"/>
          <w:szCs w:val="22"/>
          <w:lang w:eastAsia="en-GB"/>
        </w:rPr>
        <w:instrText xml:space="preserve"> INCLUDEPICTURE "/var/folders/bl/c45gvg695c1728cpnyn65fwh0000gn/T/com.microsoft.Word/WebArchiveCopyPasteTempFiles/HS+film_+woman+under+water.jpg?format=2500w" \* MERGEFORMATINET </w:instrText>
      </w:r>
      <w:r w:rsidR="00052A85" w:rsidRPr="007F7DF8">
        <w:rPr>
          <w:rFonts w:ascii="Century" w:eastAsia="Hiragino Sans GB W3" w:hAnsi="Century" w:cs="Calibri"/>
          <w:color w:val="212121"/>
          <w:sz w:val="22"/>
          <w:szCs w:val="22"/>
          <w:lang w:eastAsia="en-GB"/>
        </w:rPr>
        <w:fldChar w:fldCharType="end"/>
      </w:r>
      <w:r w:rsidR="007F7DF8" w:rsidRPr="007F7DF8">
        <w:rPr>
          <w:rFonts w:ascii="Century" w:eastAsia="Hiragino Sans GB W3" w:hAnsi="Century" w:cs="Calibri"/>
          <w:color w:val="212121"/>
          <w:sz w:val="22"/>
          <w:szCs w:val="22"/>
          <w:lang w:eastAsia="en-GB"/>
        </w:rPr>
        <w:t xml:space="preserve">We invite submissions of short films (under 15 minutes) to appear as part of the </w:t>
      </w:r>
      <w:r w:rsidR="00052A85">
        <w:rPr>
          <w:rFonts w:ascii="Century" w:eastAsia="Hiragino Sans GB W3" w:hAnsi="Century" w:cs="Calibri"/>
          <w:color w:val="212121"/>
          <w:sz w:val="22"/>
          <w:szCs w:val="22"/>
          <w:lang w:eastAsia="en-GB"/>
        </w:rPr>
        <w:t xml:space="preserve">Healthy Scepticism </w:t>
      </w:r>
      <w:r w:rsidR="007F7DF8" w:rsidRPr="007F7DF8">
        <w:rPr>
          <w:rFonts w:ascii="Century" w:eastAsia="Hiragino Sans GB W3" w:hAnsi="Century" w:cs="Calibri"/>
          <w:color w:val="212121"/>
          <w:sz w:val="22"/>
          <w:szCs w:val="22"/>
          <w:lang w:eastAsia="en-GB"/>
        </w:rPr>
        <w:t>film festival. Submissions should offer some contemplation of the issues under consideration at the Healthy Scepticism project</w:t>
      </w:r>
      <w:r w:rsidR="00052A85">
        <w:rPr>
          <w:rFonts w:ascii="Century" w:eastAsia="Hiragino Sans GB W3" w:hAnsi="Century" w:cs="Calibri"/>
          <w:color w:val="212121"/>
          <w:sz w:val="22"/>
          <w:szCs w:val="22"/>
          <w:lang w:eastAsia="en-GB"/>
        </w:rPr>
        <w:t xml:space="preserve"> (outlined below),</w:t>
      </w:r>
      <w:r w:rsidR="007F7DF8" w:rsidRPr="007F7DF8">
        <w:rPr>
          <w:rFonts w:ascii="Century" w:eastAsia="Hiragino Sans GB W3" w:hAnsi="Century" w:cs="Calibri"/>
          <w:color w:val="212121"/>
          <w:sz w:val="22"/>
          <w:szCs w:val="22"/>
          <w:lang w:eastAsia="en-GB"/>
        </w:rPr>
        <w:t xml:space="preserve"> and may do so in any the filmmaker sees fit. </w:t>
      </w:r>
      <w:r w:rsidR="00052A85">
        <w:rPr>
          <w:rFonts w:ascii="Century" w:eastAsia="Hiragino Sans GB W3" w:hAnsi="Century" w:cs="Calibri"/>
          <w:color w:val="212121"/>
          <w:sz w:val="22"/>
          <w:szCs w:val="22"/>
          <w:lang w:eastAsia="en-GB"/>
        </w:rPr>
        <w:t>Submissions might</w:t>
      </w:r>
      <w:r w:rsidR="007F7DF8" w:rsidRPr="007F7DF8">
        <w:rPr>
          <w:rFonts w:ascii="Century" w:eastAsia="Hiragino Sans GB W3" w:hAnsi="Century" w:cs="Calibri"/>
          <w:color w:val="212121"/>
          <w:sz w:val="22"/>
          <w:szCs w:val="22"/>
          <w:lang w:eastAsia="en-GB"/>
        </w:rPr>
        <w:t xml:space="preserve"> explore</w:t>
      </w:r>
      <w:r w:rsidR="00052A85">
        <w:rPr>
          <w:rFonts w:ascii="Century" w:eastAsia="Hiragino Sans GB W3" w:hAnsi="Century" w:cs="Calibri"/>
          <w:color w:val="212121"/>
          <w:sz w:val="22"/>
          <w:szCs w:val="22"/>
          <w:lang w:eastAsia="en-GB"/>
        </w:rPr>
        <w:t xml:space="preserve">, for example, </w:t>
      </w:r>
      <w:r w:rsidR="007F7DF8" w:rsidRPr="007F7DF8">
        <w:rPr>
          <w:rFonts w:ascii="Century" w:eastAsia="Hiragino Sans GB W3" w:hAnsi="Century" w:cs="Calibri"/>
          <w:color w:val="212121"/>
          <w:sz w:val="22"/>
          <w:szCs w:val="22"/>
          <w:lang w:eastAsia="en-GB"/>
        </w:rPr>
        <w:t>the following</w:t>
      </w:r>
      <w:r w:rsidR="00052A85">
        <w:rPr>
          <w:rFonts w:ascii="Century" w:eastAsia="Hiragino Sans GB W3" w:hAnsi="Century" w:cs="Calibri"/>
          <w:color w:val="212121"/>
          <w:sz w:val="22"/>
          <w:szCs w:val="22"/>
          <w:lang w:eastAsia="en-GB"/>
        </w:rPr>
        <w:t xml:space="preserve"> kinds of questions</w:t>
      </w:r>
      <w:r w:rsidR="007F7DF8" w:rsidRPr="007F7DF8">
        <w:rPr>
          <w:rFonts w:ascii="Century" w:eastAsia="Hiragino Sans GB W3" w:hAnsi="Century" w:cs="Calibri"/>
          <w:color w:val="212121"/>
          <w:sz w:val="22"/>
          <w:szCs w:val="22"/>
          <w:lang w:eastAsia="en-GB"/>
        </w:rPr>
        <w:t>: What are your or others’ experiences of health, illness, wellness, medicine, healthcare? What is your perspective on how our healthcare systems do and do not work? How do we currently think of ourselves as “ill” or “healthy,” and why? What role does media – including social media – have in our perceptions of health, wellness, illness and disease? How do personal encounters, family histories, ethnic, sexual and gender identities change our experiences of health and illness, of healthcare and healthcare systems? How has COVID-19 changed things for us in terms of how we understand health and its care?</w:t>
      </w:r>
    </w:p>
    <w:p w14:paraId="4797C0BD" w14:textId="2AAC8C59" w:rsidR="009C78D1" w:rsidRDefault="009C78D1" w:rsidP="009C78D1">
      <w:pPr>
        <w:ind w:firstLine="720"/>
        <w:rPr>
          <w:rFonts w:ascii="Century" w:eastAsia="Hiragino Sans GB W3" w:hAnsi="Century" w:cs="Calibri"/>
          <w:color w:val="212121"/>
          <w:sz w:val="22"/>
          <w:szCs w:val="22"/>
          <w:lang w:eastAsia="en-GB"/>
        </w:rPr>
      </w:pPr>
      <w:r w:rsidRPr="007F7DF8">
        <w:rPr>
          <w:rFonts w:ascii="Century" w:eastAsia="Hiragino Sans GB W3" w:hAnsi="Century" w:cs="Calibri"/>
          <w:color w:val="212121"/>
          <w:sz w:val="22"/>
          <w:szCs w:val="22"/>
          <w:lang w:eastAsia="en-GB"/>
        </w:rPr>
        <w:t xml:space="preserve">We will feature the films of our finalists as part of our virtual film festival, and one overall winner </w:t>
      </w:r>
      <w:r w:rsidR="004C54E8" w:rsidRPr="001D2ED8">
        <w:rPr>
          <w:rFonts w:ascii="Century" w:eastAsia="Hiragino Sans GB W3" w:hAnsi="Century" w:cs="Calibri"/>
          <w:color w:val="212121"/>
          <w:sz w:val="22"/>
          <w:szCs w:val="22"/>
          <w:lang w:eastAsia="en-GB"/>
        </w:rPr>
        <w:t>will get a £250 prize</w:t>
      </w:r>
      <w:r w:rsidR="004C54E8">
        <w:rPr>
          <w:rFonts w:ascii="Century" w:eastAsia="Hiragino Sans GB W3" w:hAnsi="Century" w:cs="Calibri"/>
          <w:color w:val="212121"/>
          <w:sz w:val="22"/>
          <w:szCs w:val="22"/>
          <w:lang w:eastAsia="en-GB"/>
        </w:rPr>
        <w:t xml:space="preserve">, and </w:t>
      </w:r>
      <w:r w:rsidRPr="007F7DF8">
        <w:rPr>
          <w:rFonts w:ascii="Century" w:eastAsia="Hiragino Sans GB W3" w:hAnsi="Century" w:cs="Calibri"/>
          <w:color w:val="212121"/>
          <w:sz w:val="22"/>
          <w:szCs w:val="22"/>
          <w:lang w:eastAsia="en-GB"/>
        </w:rPr>
        <w:t>will be featured in the festival</w:t>
      </w:r>
      <w:r w:rsidR="004C54E8">
        <w:rPr>
          <w:rFonts w:ascii="Century" w:eastAsia="Hiragino Sans GB W3" w:hAnsi="Century" w:cs="Calibri"/>
          <w:color w:val="212121"/>
          <w:sz w:val="22"/>
          <w:szCs w:val="22"/>
          <w:lang w:eastAsia="en-GB"/>
        </w:rPr>
        <w:t xml:space="preserve"> </w:t>
      </w:r>
      <w:r w:rsidRPr="007F7DF8">
        <w:rPr>
          <w:rFonts w:ascii="Century" w:eastAsia="Hiragino Sans GB W3" w:hAnsi="Century" w:cs="Calibri"/>
          <w:color w:val="212121"/>
          <w:sz w:val="22"/>
          <w:szCs w:val="22"/>
          <w:lang w:eastAsia="en-GB"/>
        </w:rPr>
        <w:t>alongside an interview with the winning filmmaker. The winner will be chosen by an interdisciplinary panel of judges working across the content areas of the Healthy Scepticism project.</w:t>
      </w:r>
    </w:p>
    <w:p w14:paraId="37FB87DB" w14:textId="77777777" w:rsidR="009C78D1" w:rsidRDefault="009C78D1" w:rsidP="009C78D1">
      <w:pPr>
        <w:rPr>
          <w:rFonts w:ascii="Century" w:eastAsia="Hiragino Sans GB W3" w:hAnsi="Century" w:cs="Calibri"/>
          <w:color w:val="212121"/>
          <w:sz w:val="22"/>
          <w:szCs w:val="22"/>
          <w:lang w:eastAsia="en-GB"/>
        </w:rPr>
      </w:pPr>
    </w:p>
    <w:p w14:paraId="4977B68C" w14:textId="77777777" w:rsidR="009C78D1" w:rsidRDefault="009C78D1" w:rsidP="009C78D1">
      <w:pPr>
        <w:rPr>
          <w:rFonts w:ascii="Century" w:eastAsia="Hiragino Sans GB W3" w:hAnsi="Century" w:cs="Calibri"/>
          <w:color w:val="212121"/>
          <w:sz w:val="22"/>
          <w:szCs w:val="22"/>
          <w:lang w:eastAsia="en-GB"/>
        </w:rPr>
      </w:pPr>
    </w:p>
    <w:p w14:paraId="656BF8A9" w14:textId="10A2E72A" w:rsidR="00052A85" w:rsidRPr="007F7DF8" w:rsidRDefault="00052A85" w:rsidP="009C78D1">
      <w:pPr>
        <w:rPr>
          <w:rFonts w:ascii="Century" w:eastAsia="Hiragino Sans GB W3" w:hAnsi="Century" w:cs="Calibri"/>
          <w:color w:val="212121"/>
          <w:sz w:val="22"/>
          <w:szCs w:val="22"/>
          <w:lang w:eastAsia="en-GB"/>
        </w:rPr>
      </w:pPr>
      <w:r w:rsidRPr="007F7DF8">
        <w:rPr>
          <w:rFonts w:ascii="Century" w:eastAsia="Hiragino Sans GB W3" w:hAnsi="Century" w:cs="Calibri"/>
          <w:b/>
          <w:bCs/>
          <w:caps/>
          <w:color w:val="5977AB"/>
          <w:kern w:val="36"/>
          <w:sz w:val="22"/>
          <w:szCs w:val="22"/>
          <w:lang w:eastAsia="en-GB"/>
        </w:rPr>
        <w:t xml:space="preserve">THE </w:t>
      </w:r>
      <w:r w:rsidR="009C78D1">
        <w:rPr>
          <w:rFonts w:ascii="Century" w:eastAsia="Hiragino Sans GB W3" w:hAnsi="Century" w:cs="Calibri"/>
          <w:b/>
          <w:bCs/>
          <w:caps/>
          <w:color w:val="5977AB"/>
          <w:kern w:val="36"/>
          <w:sz w:val="22"/>
          <w:szCs w:val="22"/>
          <w:lang w:eastAsia="en-GB"/>
        </w:rPr>
        <w:t xml:space="preserve">Healthy Scepticism </w:t>
      </w:r>
      <w:r w:rsidRPr="007F7DF8">
        <w:rPr>
          <w:rFonts w:ascii="Century" w:eastAsia="Hiragino Sans GB W3" w:hAnsi="Century" w:cs="Calibri"/>
          <w:b/>
          <w:bCs/>
          <w:caps/>
          <w:color w:val="5977AB"/>
          <w:kern w:val="36"/>
          <w:sz w:val="22"/>
          <w:szCs w:val="22"/>
          <w:lang w:eastAsia="en-GB"/>
        </w:rPr>
        <w:t>PROJEC</w:t>
      </w:r>
      <w:r>
        <w:rPr>
          <w:rFonts w:ascii="Century" w:eastAsia="Hiragino Sans GB W3" w:hAnsi="Century" w:cs="Calibri"/>
          <w:b/>
          <w:bCs/>
          <w:caps/>
          <w:color w:val="5977AB"/>
          <w:kern w:val="36"/>
          <w:sz w:val="22"/>
          <w:szCs w:val="22"/>
          <w:lang w:eastAsia="en-GB"/>
        </w:rPr>
        <w:t>T</w:t>
      </w:r>
    </w:p>
    <w:p w14:paraId="13AB25E0" w14:textId="594A9F71" w:rsidR="009C78D1" w:rsidRPr="007F7DF8" w:rsidRDefault="00052A85" w:rsidP="00081559">
      <w:pPr>
        <w:rPr>
          <w:rFonts w:ascii="Century" w:eastAsia="Hiragino Sans GB W3" w:hAnsi="Century" w:cs="Calibri"/>
          <w:color w:val="212121"/>
          <w:sz w:val="22"/>
          <w:szCs w:val="22"/>
          <w:lang w:eastAsia="en-GB"/>
        </w:rPr>
      </w:pPr>
      <w:r w:rsidRPr="007F7DF8">
        <w:rPr>
          <w:rFonts w:ascii="Century" w:eastAsia="Hiragino Sans GB W3" w:hAnsi="Century" w:cs="Calibri"/>
          <w:color w:val="212121"/>
          <w:sz w:val="22"/>
          <w:szCs w:val="22"/>
          <w:lang w:eastAsia="en-GB"/>
        </w:rPr>
        <w:t xml:space="preserve">Health sceptics have never been more in the news. Though mask-abstainers and COVID-19 conspiracy theorists filled our headlines early on, they have more recently had to share with new and more measured conversations around vaccine hesitancy and the very real fears, experiences and collective memories that drive it. </w:t>
      </w:r>
      <w:r w:rsidR="003F1938">
        <w:rPr>
          <w:rFonts w:ascii="Century" w:eastAsia="Hiragino Sans GB W3" w:hAnsi="Century" w:cs="Calibri"/>
          <w:color w:val="212121"/>
          <w:sz w:val="22"/>
          <w:szCs w:val="22"/>
          <w:lang w:eastAsia="en-GB"/>
        </w:rPr>
        <w:t xml:space="preserve">These are not new feelings. </w:t>
      </w:r>
      <w:r>
        <w:rPr>
          <w:rFonts w:ascii="Century" w:eastAsia="Hiragino Sans GB W3" w:hAnsi="Century" w:cs="Calibri"/>
          <w:color w:val="212121"/>
          <w:sz w:val="22"/>
          <w:szCs w:val="22"/>
          <w:lang w:eastAsia="en-GB"/>
        </w:rPr>
        <w:t xml:space="preserve">Sometimes these scepticisms are the result of </w:t>
      </w:r>
      <w:r w:rsidR="003F1938">
        <w:rPr>
          <w:rFonts w:ascii="Century" w:eastAsia="Hiragino Sans GB W3" w:hAnsi="Century" w:cs="Calibri"/>
          <w:color w:val="212121"/>
          <w:sz w:val="22"/>
          <w:szCs w:val="22"/>
          <w:lang w:eastAsia="en-GB"/>
        </w:rPr>
        <w:t>the ways in which healthcare has let us down now and in the past</w:t>
      </w:r>
      <w:r w:rsidR="009C78D1">
        <w:rPr>
          <w:rFonts w:ascii="Century" w:eastAsia="Hiragino Sans GB W3" w:hAnsi="Century" w:cs="Calibri"/>
          <w:color w:val="212121"/>
          <w:sz w:val="22"/>
          <w:szCs w:val="22"/>
          <w:lang w:eastAsia="en-GB"/>
        </w:rPr>
        <w:t>;</w:t>
      </w:r>
      <w:r>
        <w:rPr>
          <w:rFonts w:ascii="Century" w:eastAsia="Hiragino Sans GB W3" w:hAnsi="Century" w:cs="Calibri"/>
          <w:color w:val="212121"/>
          <w:sz w:val="22"/>
          <w:szCs w:val="22"/>
          <w:lang w:eastAsia="en-GB"/>
        </w:rPr>
        <w:t xml:space="preserve"> other times, they are the result of unique, personal and specific experiences. </w:t>
      </w:r>
      <w:r w:rsidR="003F1938">
        <w:rPr>
          <w:rFonts w:ascii="Century" w:eastAsia="Hiragino Sans GB W3" w:hAnsi="Century" w:cs="Calibri"/>
          <w:color w:val="212121"/>
          <w:sz w:val="22"/>
          <w:szCs w:val="22"/>
          <w:lang w:eastAsia="en-GB"/>
        </w:rPr>
        <w:t>Scepticism arises</w:t>
      </w:r>
      <w:r>
        <w:rPr>
          <w:rFonts w:ascii="Century" w:eastAsia="Hiragino Sans GB W3" w:hAnsi="Century" w:cs="Calibri"/>
          <w:color w:val="212121"/>
          <w:sz w:val="22"/>
          <w:szCs w:val="22"/>
          <w:lang w:eastAsia="en-GB"/>
        </w:rPr>
        <w:t xml:space="preserve"> both within and outside the formal contours of medical practice</w:t>
      </w:r>
      <w:r w:rsidR="003F1938">
        <w:rPr>
          <w:rFonts w:ascii="Century" w:eastAsia="Hiragino Sans GB W3" w:hAnsi="Century" w:cs="Calibri"/>
          <w:color w:val="212121"/>
          <w:sz w:val="22"/>
          <w:szCs w:val="22"/>
          <w:lang w:eastAsia="en-GB"/>
        </w:rPr>
        <w:t xml:space="preserve">. It differs </w:t>
      </w:r>
      <w:r>
        <w:rPr>
          <w:rFonts w:ascii="Century" w:eastAsia="Hiragino Sans GB W3" w:hAnsi="Century" w:cs="Calibri"/>
          <w:color w:val="212121"/>
          <w:sz w:val="22"/>
          <w:szCs w:val="22"/>
          <w:lang w:eastAsia="en-GB"/>
        </w:rPr>
        <w:t xml:space="preserve">from community to community, individual to individual and nation to nation. </w:t>
      </w:r>
      <w:r w:rsidR="003F1938">
        <w:rPr>
          <w:rFonts w:ascii="Century" w:eastAsia="Hiragino Sans GB W3" w:hAnsi="Century" w:cs="Calibri"/>
          <w:color w:val="212121"/>
          <w:sz w:val="22"/>
          <w:szCs w:val="22"/>
          <w:lang w:eastAsia="en-GB"/>
        </w:rPr>
        <w:t>Scepticism can be transient o</w:t>
      </w:r>
      <w:r>
        <w:rPr>
          <w:rFonts w:ascii="Century" w:eastAsia="Hiragino Sans GB W3" w:hAnsi="Century" w:cs="Calibri"/>
          <w:color w:val="212121"/>
          <w:sz w:val="22"/>
          <w:szCs w:val="22"/>
          <w:lang w:eastAsia="en-GB"/>
        </w:rPr>
        <w:t xml:space="preserve">r specific to single issues or perhaps revolve around other, more culturally embedded networks of caring and healing that trump in importance </w:t>
      </w:r>
      <w:r w:rsidR="003F1938">
        <w:rPr>
          <w:rFonts w:ascii="Century" w:eastAsia="Hiragino Sans GB W3" w:hAnsi="Century" w:cs="Calibri"/>
          <w:color w:val="212121"/>
          <w:sz w:val="22"/>
          <w:szCs w:val="22"/>
          <w:lang w:eastAsia="en-GB"/>
        </w:rPr>
        <w:t>healthcare’s more</w:t>
      </w:r>
      <w:r>
        <w:rPr>
          <w:rFonts w:ascii="Century" w:eastAsia="Hiragino Sans GB W3" w:hAnsi="Century" w:cs="Calibri"/>
          <w:color w:val="212121"/>
          <w:sz w:val="22"/>
          <w:szCs w:val="22"/>
          <w:lang w:eastAsia="en-GB"/>
        </w:rPr>
        <w:t xml:space="preserve"> formalised version</w:t>
      </w:r>
      <w:r w:rsidR="003F1938">
        <w:rPr>
          <w:rFonts w:ascii="Century" w:eastAsia="Hiragino Sans GB W3" w:hAnsi="Century" w:cs="Calibri"/>
          <w:color w:val="212121"/>
          <w:sz w:val="22"/>
          <w:szCs w:val="22"/>
          <w:lang w:eastAsia="en-GB"/>
        </w:rPr>
        <w:t>s</w:t>
      </w:r>
      <w:r>
        <w:rPr>
          <w:rFonts w:ascii="Century" w:eastAsia="Hiragino Sans GB W3" w:hAnsi="Century" w:cs="Calibri"/>
          <w:color w:val="212121"/>
          <w:sz w:val="22"/>
          <w:szCs w:val="22"/>
          <w:lang w:eastAsia="en-GB"/>
        </w:rPr>
        <w:t>.</w:t>
      </w:r>
      <w:r w:rsidR="009C78D1">
        <w:rPr>
          <w:rFonts w:ascii="Century" w:eastAsia="Hiragino Sans GB W3" w:hAnsi="Century" w:cs="Calibri"/>
          <w:color w:val="212121"/>
          <w:sz w:val="22"/>
          <w:szCs w:val="22"/>
          <w:lang w:eastAsia="en-GB"/>
        </w:rPr>
        <w:t xml:space="preserve"> </w:t>
      </w:r>
      <w:r w:rsidR="003F1938">
        <w:rPr>
          <w:rFonts w:ascii="Century" w:eastAsia="Hiragino Sans GB W3" w:hAnsi="Century" w:cs="Calibri"/>
          <w:color w:val="212121"/>
          <w:sz w:val="22"/>
          <w:szCs w:val="22"/>
          <w:lang w:eastAsia="en-GB"/>
        </w:rPr>
        <w:t>Wherever these are and however they appear, t</w:t>
      </w:r>
      <w:r w:rsidRPr="007F7DF8">
        <w:rPr>
          <w:rFonts w:ascii="Century" w:eastAsia="Hiragino Sans GB W3" w:hAnsi="Century" w:cs="Calibri"/>
          <w:color w:val="212121"/>
          <w:sz w:val="22"/>
          <w:szCs w:val="22"/>
          <w:lang w:eastAsia="en-GB"/>
        </w:rPr>
        <w:t>he </w:t>
      </w:r>
      <w:r w:rsidRPr="007F7DF8">
        <w:rPr>
          <w:rFonts w:ascii="Century" w:eastAsia="Hiragino Sans GB W3" w:hAnsi="Century" w:cs="Calibri"/>
          <w:i/>
          <w:iCs/>
          <w:color w:val="212121"/>
          <w:sz w:val="22"/>
          <w:szCs w:val="22"/>
          <w:lang w:eastAsia="en-GB"/>
        </w:rPr>
        <w:t>Healthy Scepticism</w:t>
      </w:r>
      <w:r w:rsidRPr="007F7DF8">
        <w:rPr>
          <w:rFonts w:ascii="Century" w:eastAsia="Hiragino Sans GB W3" w:hAnsi="Century" w:cs="Calibri"/>
          <w:color w:val="212121"/>
          <w:sz w:val="22"/>
          <w:szCs w:val="22"/>
          <w:lang w:eastAsia="en-GB"/>
        </w:rPr>
        <w:t> </w:t>
      </w:r>
      <w:r w:rsidR="009C78D1">
        <w:rPr>
          <w:rFonts w:ascii="Century" w:eastAsia="Hiragino Sans GB W3" w:hAnsi="Century" w:cs="Calibri"/>
          <w:color w:val="212121"/>
          <w:sz w:val="22"/>
          <w:szCs w:val="22"/>
          <w:lang w:eastAsia="en-GB"/>
        </w:rPr>
        <w:t xml:space="preserve">aims </w:t>
      </w:r>
      <w:r w:rsidR="00081559">
        <w:rPr>
          <w:rFonts w:ascii="Century" w:eastAsia="Hiragino Sans GB W3" w:hAnsi="Century" w:cs="Calibri"/>
          <w:color w:val="212121"/>
          <w:sz w:val="22"/>
          <w:szCs w:val="22"/>
          <w:lang w:eastAsia="en-GB"/>
        </w:rPr>
        <w:t>to</w:t>
      </w:r>
      <w:r w:rsidR="009C78D1">
        <w:rPr>
          <w:rFonts w:ascii="Century" w:eastAsia="Hiragino Sans GB W3" w:hAnsi="Century" w:cs="Calibri"/>
          <w:color w:val="212121"/>
          <w:sz w:val="22"/>
          <w:szCs w:val="22"/>
          <w:lang w:eastAsia="en-GB"/>
        </w:rPr>
        <w:t xml:space="preserve"> trace </w:t>
      </w:r>
      <w:r w:rsidR="00081559">
        <w:rPr>
          <w:rFonts w:ascii="Century" w:eastAsia="Hiragino Sans GB W3" w:hAnsi="Century" w:cs="Calibri"/>
          <w:color w:val="212121"/>
          <w:sz w:val="22"/>
          <w:szCs w:val="22"/>
          <w:lang w:eastAsia="en-GB"/>
        </w:rPr>
        <w:t xml:space="preserve">them: to explore what </w:t>
      </w:r>
      <w:r w:rsidR="009C78D1">
        <w:rPr>
          <w:rFonts w:ascii="Century" w:eastAsia="Hiragino Sans GB W3" w:hAnsi="Century" w:cs="Calibri"/>
          <w:color w:val="212121"/>
          <w:sz w:val="22"/>
          <w:szCs w:val="22"/>
          <w:lang w:eastAsia="en-GB"/>
        </w:rPr>
        <w:t xml:space="preserve">the history and present of medical scepticism </w:t>
      </w:r>
      <w:r w:rsidR="00081559">
        <w:rPr>
          <w:rFonts w:ascii="Century" w:eastAsia="Hiragino Sans GB W3" w:hAnsi="Century" w:cs="Calibri"/>
          <w:color w:val="212121"/>
          <w:sz w:val="22"/>
          <w:szCs w:val="22"/>
          <w:lang w:eastAsia="en-GB"/>
        </w:rPr>
        <w:t>can tell us about our current</w:t>
      </w:r>
      <w:r w:rsidRPr="007F7DF8">
        <w:rPr>
          <w:rFonts w:ascii="Century" w:eastAsia="Hiragino Sans GB W3" w:hAnsi="Century" w:cs="Calibri"/>
          <w:color w:val="212121"/>
          <w:sz w:val="22"/>
          <w:szCs w:val="22"/>
          <w:lang w:eastAsia="en-GB"/>
        </w:rPr>
        <w:t xml:space="preserve"> relationship</w:t>
      </w:r>
      <w:r w:rsidR="00081559">
        <w:rPr>
          <w:rFonts w:ascii="Century" w:eastAsia="Hiragino Sans GB W3" w:hAnsi="Century" w:cs="Calibri"/>
          <w:color w:val="212121"/>
          <w:sz w:val="22"/>
          <w:szCs w:val="22"/>
          <w:lang w:eastAsia="en-GB"/>
        </w:rPr>
        <w:t>s</w:t>
      </w:r>
      <w:r w:rsidRPr="007F7DF8">
        <w:rPr>
          <w:rFonts w:ascii="Century" w:eastAsia="Hiragino Sans GB W3" w:hAnsi="Century" w:cs="Calibri"/>
          <w:color w:val="212121"/>
          <w:sz w:val="22"/>
          <w:szCs w:val="22"/>
          <w:lang w:eastAsia="en-GB"/>
        </w:rPr>
        <w:t xml:space="preserve"> to </w:t>
      </w:r>
      <w:r w:rsidRPr="007F7DF8">
        <w:rPr>
          <w:rFonts w:ascii="Century" w:eastAsia="Hiragino Sans GB W3" w:hAnsi="Century" w:cs="Calibri"/>
          <w:color w:val="212121"/>
          <w:sz w:val="22"/>
          <w:szCs w:val="22"/>
          <w:lang w:eastAsia="en-GB"/>
        </w:rPr>
        <w:lastRenderedPageBreak/>
        <w:t xml:space="preserve">health and healthcare, </w:t>
      </w:r>
      <w:r w:rsidR="009C78D1">
        <w:rPr>
          <w:rFonts w:ascii="Century" w:eastAsia="Hiragino Sans GB W3" w:hAnsi="Century" w:cs="Calibri"/>
          <w:color w:val="212121"/>
          <w:sz w:val="22"/>
          <w:szCs w:val="22"/>
          <w:lang w:eastAsia="en-GB"/>
        </w:rPr>
        <w:t>and</w:t>
      </w:r>
      <w:r w:rsidR="00081559">
        <w:rPr>
          <w:rFonts w:ascii="Century" w:eastAsia="Hiragino Sans GB W3" w:hAnsi="Century" w:cs="Calibri"/>
          <w:color w:val="212121"/>
          <w:sz w:val="22"/>
          <w:szCs w:val="22"/>
          <w:lang w:eastAsia="en-GB"/>
        </w:rPr>
        <w:t xml:space="preserve"> through this to explore ways to improve how we care for health long term.  </w:t>
      </w:r>
    </w:p>
    <w:p w14:paraId="499D98DE" w14:textId="08FF77BC" w:rsidR="009C78D1" w:rsidRPr="007F7DF8" w:rsidRDefault="009C78D1" w:rsidP="009C78D1">
      <w:pPr>
        <w:rPr>
          <w:rFonts w:ascii="Century" w:eastAsia="Hiragino Sans GB W3" w:hAnsi="Century" w:cs="Calibri"/>
          <w:color w:val="212121"/>
          <w:sz w:val="22"/>
          <w:szCs w:val="22"/>
          <w:lang w:eastAsia="en-GB"/>
        </w:rPr>
      </w:pPr>
      <w:r>
        <w:rPr>
          <w:rFonts w:ascii="Century" w:eastAsia="Hiragino Sans GB W3" w:hAnsi="Century" w:cs="Calibri"/>
          <w:b/>
          <w:bCs/>
          <w:caps/>
          <w:color w:val="5977AB"/>
          <w:kern w:val="36"/>
          <w:sz w:val="22"/>
          <w:szCs w:val="22"/>
          <w:lang w:eastAsia="en-GB"/>
        </w:rPr>
        <w:t>Submission guidelines</w:t>
      </w:r>
    </w:p>
    <w:p w14:paraId="151A8B36" w14:textId="583AECF6" w:rsidR="007F7DF8" w:rsidRDefault="007F7DF8" w:rsidP="009C78D1">
      <w:pPr>
        <w:rPr>
          <w:rFonts w:ascii="Century" w:eastAsia="Hiragino Sans GB W3" w:hAnsi="Century" w:cs="Calibri"/>
          <w:color w:val="212121"/>
          <w:sz w:val="22"/>
          <w:szCs w:val="22"/>
          <w:lang w:eastAsia="en-GB"/>
        </w:rPr>
      </w:pPr>
      <w:r w:rsidRPr="007F7DF8">
        <w:rPr>
          <w:rFonts w:ascii="Century" w:eastAsia="Hiragino Sans GB W3" w:hAnsi="Century" w:cs="Calibri"/>
          <w:color w:val="212121"/>
          <w:sz w:val="22"/>
          <w:szCs w:val="22"/>
          <w:lang w:eastAsia="en-GB"/>
        </w:rPr>
        <w:t xml:space="preserve">Submissions of films </w:t>
      </w:r>
      <w:r w:rsidRPr="007F7DF8">
        <w:rPr>
          <w:rFonts w:ascii="Century" w:eastAsia="Hiragino Sans GB W3" w:hAnsi="Century" w:cs="Calibri"/>
          <w:b/>
          <w:bCs/>
          <w:color w:val="212121"/>
          <w:sz w:val="22"/>
          <w:szCs w:val="22"/>
          <w:lang w:eastAsia="en-GB"/>
        </w:rPr>
        <w:t>under 15 minutes</w:t>
      </w:r>
      <w:r w:rsidRPr="007F7DF8">
        <w:rPr>
          <w:rFonts w:ascii="Century" w:eastAsia="Hiragino Sans GB W3" w:hAnsi="Century" w:cs="Calibri"/>
          <w:color w:val="212121"/>
          <w:sz w:val="22"/>
          <w:szCs w:val="22"/>
          <w:lang w:eastAsia="en-GB"/>
        </w:rPr>
        <w:t xml:space="preserve"> in length should be received by </w:t>
      </w:r>
      <w:r w:rsidRPr="007F7DF8">
        <w:rPr>
          <w:rFonts w:ascii="Century" w:eastAsia="Hiragino Sans GB W3" w:hAnsi="Century" w:cs="Calibri"/>
          <w:b/>
          <w:bCs/>
          <w:color w:val="212121"/>
          <w:sz w:val="22"/>
          <w:szCs w:val="22"/>
          <w:lang w:eastAsia="en-GB"/>
        </w:rPr>
        <w:t>1 June 2021.</w:t>
      </w:r>
      <w:r w:rsidRPr="007F7DF8">
        <w:rPr>
          <w:rFonts w:ascii="Century" w:eastAsia="Hiragino Sans GB W3" w:hAnsi="Century" w:cs="Calibri"/>
          <w:color w:val="212121"/>
          <w:sz w:val="22"/>
          <w:szCs w:val="22"/>
          <w:lang w:eastAsia="en-GB"/>
        </w:rPr>
        <w:t xml:space="preserve"> </w:t>
      </w:r>
    </w:p>
    <w:p w14:paraId="6182BDBC" w14:textId="77777777" w:rsidR="009C78D1" w:rsidRPr="007F7DF8" w:rsidRDefault="009C78D1" w:rsidP="009C78D1">
      <w:pPr>
        <w:rPr>
          <w:rFonts w:ascii="Century" w:eastAsia="Hiragino Sans GB W3" w:hAnsi="Century" w:cs="Calibri"/>
          <w:color w:val="212121"/>
          <w:sz w:val="22"/>
          <w:szCs w:val="22"/>
          <w:lang w:eastAsia="en-GB"/>
        </w:rPr>
      </w:pPr>
    </w:p>
    <w:p w14:paraId="365B661E" w14:textId="6FB5BA26" w:rsidR="007F7DF8" w:rsidRDefault="007F7DF8" w:rsidP="009C78D1">
      <w:pPr>
        <w:outlineLvl w:val="1"/>
        <w:rPr>
          <w:rFonts w:ascii="Century" w:eastAsia="Hiragino Sans GB W3" w:hAnsi="Century" w:cs="Calibri"/>
          <w:b/>
          <w:bCs/>
          <w:color w:val="212121"/>
          <w:sz w:val="22"/>
          <w:szCs w:val="22"/>
          <w:lang w:eastAsia="en-GB"/>
        </w:rPr>
      </w:pPr>
      <w:r w:rsidRPr="007F7DF8">
        <w:rPr>
          <w:rFonts w:ascii="Century" w:eastAsia="Hiragino Sans GB W3" w:hAnsi="Century" w:cs="Calibri"/>
          <w:b/>
          <w:bCs/>
          <w:color w:val="212121"/>
          <w:sz w:val="22"/>
          <w:szCs w:val="22"/>
          <w:lang w:eastAsia="en-GB"/>
        </w:rPr>
        <w:t>All are welcome, all languages, but we especially encourage new, up-and-coming or outsider filmmakers to enter our short film competition. </w:t>
      </w:r>
    </w:p>
    <w:p w14:paraId="29B33061" w14:textId="77777777" w:rsidR="009C78D1" w:rsidRPr="007F7DF8" w:rsidRDefault="009C78D1" w:rsidP="009C78D1">
      <w:pPr>
        <w:outlineLvl w:val="1"/>
        <w:rPr>
          <w:rFonts w:ascii="Century" w:eastAsia="Hiragino Sans GB W3" w:hAnsi="Century" w:cs="Calibri"/>
          <w:b/>
          <w:bCs/>
          <w:color w:val="212121"/>
          <w:sz w:val="22"/>
          <w:szCs w:val="22"/>
          <w:lang w:eastAsia="en-GB"/>
        </w:rPr>
      </w:pPr>
    </w:p>
    <w:p w14:paraId="6B695C05" w14:textId="135CAC62" w:rsidR="007F7DF8" w:rsidRDefault="007F7DF8" w:rsidP="009C78D1">
      <w:pPr>
        <w:rPr>
          <w:rFonts w:ascii="Century" w:eastAsia="Hiragino Sans GB W3" w:hAnsi="Century" w:cs="Calibri"/>
          <w:color w:val="212121"/>
          <w:sz w:val="22"/>
          <w:szCs w:val="22"/>
          <w:lang w:eastAsia="en-GB"/>
        </w:rPr>
      </w:pPr>
      <w:r w:rsidRPr="007F7DF8">
        <w:rPr>
          <w:rFonts w:ascii="Century" w:eastAsia="Hiragino Sans GB W3" w:hAnsi="Century" w:cs="Calibri"/>
          <w:color w:val="212121"/>
          <w:sz w:val="22"/>
          <w:szCs w:val="22"/>
          <w:lang w:eastAsia="en-GB"/>
        </w:rPr>
        <w:t>Entry is free to anyone, and should be made via email</w:t>
      </w:r>
      <w:r w:rsidR="003F1938">
        <w:rPr>
          <w:rFonts w:ascii="Century" w:eastAsia="Hiragino Sans GB W3" w:hAnsi="Century" w:cs="Calibri"/>
          <w:color w:val="212121"/>
          <w:sz w:val="22"/>
          <w:szCs w:val="22"/>
          <w:lang w:eastAsia="en-GB"/>
        </w:rPr>
        <w:t xml:space="preserve"> to</w:t>
      </w:r>
      <w:r w:rsidRPr="007F7DF8">
        <w:rPr>
          <w:rFonts w:ascii="Century" w:eastAsia="Hiragino Sans GB W3" w:hAnsi="Century" w:cs="Calibri"/>
          <w:color w:val="212121"/>
          <w:sz w:val="22"/>
          <w:szCs w:val="22"/>
          <w:lang w:eastAsia="en-GB"/>
        </w:rPr>
        <w:t> </w:t>
      </w:r>
      <w:hyperlink r:id="rId8" w:history="1">
        <w:r w:rsidRPr="007F7DF8">
          <w:rPr>
            <w:rFonts w:ascii="Century" w:eastAsia="Hiragino Sans GB W3" w:hAnsi="Century" w:cs="Calibri"/>
            <w:color w:val="284880"/>
            <w:sz w:val="22"/>
            <w:szCs w:val="22"/>
            <w:u w:val="single"/>
            <w:lang w:eastAsia="en-GB"/>
          </w:rPr>
          <w:t>healthyscepticismfilmfestival@gmail.com</w:t>
        </w:r>
      </w:hyperlink>
      <w:r w:rsidRPr="007F7DF8">
        <w:rPr>
          <w:rFonts w:ascii="Century" w:eastAsia="Hiragino Sans GB W3" w:hAnsi="Century" w:cs="Calibri"/>
          <w:color w:val="212121"/>
          <w:sz w:val="22"/>
          <w:szCs w:val="22"/>
          <w:lang w:eastAsia="en-GB"/>
        </w:rPr>
        <w:t>. Please include the following information with your submission in a</w:t>
      </w:r>
      <w:r w:rsidR="003F1938">
        <w:rPr>
          <w:rFonts w:ascii="Century" w:eastAsia="Hiragino Sans GB W3" w:hAnsi="Century" w:cs="Calibri"/>
          <w:color w:val="212121"/>
          <w:sz w:val="22"/>
          <w:szCs w:val="22"/>
          <w:lang w:eastAsia="en-GB"/>
        </w:rPr>
        <w:t xml:space="preserve">n attached </w:t>
      </w:r>
      <w:r w:rsidRPr="007F7DF8">
        <w:rPr>
          <w:rFonts w:ascii="Century" w:eastAsia="Hiragino Sans GB W3" w:hAnsi="Century" w:cs="Calibri"/>
          <w:color w:val="212121"/>
          <w:sz w:val="22"/>
          <w:szCs w:val="22"/>
          <w:lang w:eastAsia="en-GB"/>
        </w:rPr>
        <w:t>word document:</w:t>
      </w:r>
    </w:p>
    <w:p w14:paraId="7D595D70" w14:textId="77777777" w:rsidR="009C78D1" w:rsidRPr="007F7DF8" w:rsidRDefault="009C78D1" w:rsidP="009C78D1">
      <w:pPr>
        <w:rPr>
          <w:rFonts w:ascii="Century" w:eastAsia="Hiragino Sans GB W3" w:hAnsi="Century" w:cs="Calibri"/>
          <w:color w:val="212121"/>
          <w:sz w:val="22"/>
          <w:szCs w:val="22"/>
          <w:lang w:eastAsia="en-GB"/>
        </w:rPr>
      </w:pPr>
    </w:p>
    <w:p w14:paraId="2589EBEC" w14:textId="150493FF" w:rsidR="009C78D1" w:rsidRPr="007F7DF8" w:rsidRDefault="007F7DF8" w:rsidP="009C78D1">
      <w:pPr>
        <w:numPr>
          <w:ilvl w:val="0"/>
          <w:numId w:val="1"/>
        </w:numPr>
        <w:ind w:left="0"/>
        <w:rPr>
          <w:rFonts w:ascii="Century" w:eastAsia="Hiragino Sans GB W3" w:hAnsi="Century" w:cs="Calibri"/>
          <w:color w:val="212121"/>
          <w:sz w:val="22"/>
          <w:szCs w:val="22"/>
          <w:lang w:eastAsia="en-GB"/>
        </w:rPr>
      </w:pPr>
      <w:r w:rsidRPr="007F7DF8">
        <w:rPr>
          <w:rFonts w:ascii="Century" w:eastAsia="Hiragino Sans GB W3" w:hAnsi="Century" w:cs="Calibri"/>
          <w:color w:val="212121"/>
          <w:sz w:val="22"/>
          <w:szCs w:val="22"/>
          <w:lang w:eastAsia="en-GB"/>
        </w:rPr>
        <w:t xml:space="preserve">Title and duration of Film </w:t>
      </w:r>
    </w:p>
    <w:p w14:paraId="438E031A" w14:textId="3305BA1D" w:rsidR="009C78D1" w:rsidRPr="009C78D1" w:rsidRDefault="007F7DF8" w:rsidP="009C78D1">
      <w:pPr>
        <w:numPr>
          <w:ilvl w:val="0"/>
          <w:numId w:val="1"/>
        </w:numPr>
        <w:ind w:left="0"/>
        <w:rPr>
          <w:rFonts w:ascii="Century" w:eastAsia="Hiragino Sans GB W3" w:hAnsi="Century" w:cs="Calibri"/>
          <w:color w:val="212121"/>
          <w:sz w:val="22"/>
          <w:szCs w:val="22"/>
          <w:lang w:eastAsia="en-GB"/>
        </w:rPr>
      </w:pPr>
      <w:r w:rsidRPr="007F7DF8">
        <w:rPr>
          <w:rFonts w:ascii="Century" w:eastAsia="Hiragino Sans GB W3" w:hAnsi="Century" w:cs="Calibri"/>
          <w:color w:val="212121"/>
          <w:sz w:val="22"/>
          <w:szCs w:val="22"/>
          <w:lang w:eastAsia="en-GB"/>
        </w:rPr>
        <w:t>Month &amp; Year complete</w:t>
      </w:r>
      <w:r w:rsidR="009C78D1">
        <w:rPr>
          <w:rFonts w:ascii="Century" w:eastAsia="Hiragino Sans GB W3" w:hAnsi="Century" w:cs="Calibri"/>
          <w:color w:val="212121"/>
          <w:sz w:val="22"/>
          <w:szCs w:val="22"/>
          <w:lang w:eastAsia="en-GB"/>
        </w:rPr>
        <w:t>d</w:t>
      </w:r>
    </w:p>
    <w:p w14:paraId="79A8F82A" w14:textId="372C8F9B" w:rsidR="007F7DF8" w:rsidRPr="007F7DF8" w:rsidRDefault="007F7DF8" w:rsidP="009C78D1">
      <w:pPr>
        <w:numPr>
          <w:ilvl w:val="0"/>
          <w:numId w:val="1"/>
        </w:numPr>
        <w:ind w:left="0"/>
        <w:rPr>
          <w:rFonts w:ascii="Century" w:eastAsia="Hiragino Sans GB W3" w:hAnsi="Century" w:cs="Calibri"/>
          <w:color w:val="212121"/>
          <w:sz w:val="22"/>
          <w:szCs w:val="22"/>
          <w:lang w:eastAsia="en-GB"/>
        </w:rPr>
      </w:pPr>
      <w:r w:rsidRPr="007F7DF8">
        <w:rPr>
          <w:rFonts w:ascii="Century" w:eastAsia="Hiragino Sans GB W3" w:hAnsi="Century" w:cs="Calibri"/>
          <w:color w:val="212121"/>
          <w:sz w:val="22"/>
          <w:szCs w:val="22"/>
          <w:lang w:eastAsia="en-GB"/>
        </w:rPr>
        <w:t>Name of Director</w:t>
      </w:r>
    </w:p>
    <w:p w14:paraId="6245561F" w14:textId="77777777" w:rsidR="007F7DF8" w:rsidRPr="007F7DF8" w:rsidRDefault="007F7DF8" w:rsidP="009C78D1">
      <w:pPr>
        <w:numPr>
          <w:ilvl w:val="0"/>
          <w:numId w:val="1"/>
        </w:numPr>
        <w:ind w:left="0"/>
        <w:rPr>
          <w:rFonts w:ascii="Century" w:eastAsia="Hiragino Sans GB W3" w:hAnsi="Century" w:cs="Calibri"/>
          <w:color w:val="212121"/>
          <w:sz w:val="22"/>
          <w:szCs w:val="22"/>
          <w:lang w:eastAsia="en-GB"/>
        </w:rPr>
      </w:pPr>
      <w:r w:rsidRPr="007F7DF8">
        <w:rPr>
          <w:rFonts w:ascii="Century" w:eastAsia="Hiragino Sans GB W3" w:hAnsi="Century" w:cs="Calibri"/>
          <w:color w:val="212121"/>
          <w:sz w:val="22"/>
          <w:szCs w:val="22"/>
          <w:lang w:eastAsia="en-GB"/>
        </w:rPr>
        <w:t>Country of origin</w:t>
      </w:r>
    </w:p>
    <w:p w14:paraId="1905CEA3" w14:textId="77777777" w:rsidR="007F7DF8" w:rsidRPr="007F7DF8" w:rsidRDefault="007F7DF8" w:rsidP="009C78D1">
      <w:pPr>
        <w:numPr>
          <w:ilvl w:val="0"/>
          <w:numId w:val="1"/>
        </w:numPr>
        <w:ind w:left="0"/>
        <w:rPr>
          <w:rFonts w:ascii="Century" w:eastAsia="Hiragino Sans GB W3" w:hAnsi="Century" w:cs="Calibri"/>
          <w:color w:val="212121"/>
          <w:sz w:val="22"/>
          <w:szCs w:val="22"/>
          <w:lang w:eastAsia="en-GB"/>
        </w:rPr>
      </w:pPr>
      <w:r w:rsidRPr="007F7DF8">
        <w:rPr>
          <w:rFonts w:ascii="Century" w:eastAsia="Hiragino Sans GB W3" w:hAnsi="Century" w:cs="Calibri"/>
          <w:color w:val="212121"/>
          <w:sz w:val="22"/>
          <w:szCs w:val="22"/>
          <w:lang w:eastAsia="en-GB"/>
        </w:rPr>
        <w:t>Contact details</w:t>
      </w:r>
    </w:p>
    <w:p w14:paraId="0ED501DC" w14:textId="77777777" w:rsidR="007F7DF8" w:rsidRPr="007F7DF8" w:rsidRDefault="007F7DF8" w:rsidP="009C78D1">
      <w:pPr>
        <w:numPr>
          <w:ilvl w:val="0"/>
          <w:numId w:val="1"/>
        </w:numPr>
        <w:ind w:left="0"/>
        <w:rPr>
          <w:rFonts w:ascii="Century" w:eastAsia="Hiragino Sans GB W3" w:hAnsi="Century" w:cs="Calibri"/>
          <w:color w:val="212121"/>
          <w:sz w:val="22"/>
          <w:szCs w:val="22"/>
          <w:lang w:eastAsia="en-GB"/>
        </w:rPr>
      </w:pPr>
      <w:r w:rsidRPr="007F7DF8">
        <w:rPr>
          <w:rFonts w:ascii="Century" w:eastAsia="Hiragino Sans GB W3" w:hAnsi="Century" w:cs="Calibri"/>
          <w:color w:val="212121"/>
          <w:sz w:val="22"/>
          <w:szCs w:val="22"/>
          <w:lang w:eastAsia="en-GB"/>
        </w:rPr>
        <w:t>Category</w:t>
      </w:r>
    </w:p>
    <w:p w14:paraId="1CB502B5" w14:textId="77777777" w:rsidR="007F7DF8" w:rsidRPr="007F7DF8" w:rsidRDefault="007F7DF8" w:rsidP="009C78D1">
      <w:pPr>
        <w:numPr>
          <w:ilvl w:val="0"/>
          <w:numId w:val="1"/>
        </w:numPr>
        <w:ind w:left="0"/>
        <w:rPr>
          <w:rFonts w:ascii="Century" w:eastAsia="Hiragino Sans GB W3" w:hAnsi="Century" w:cs="Calibri"/>
          <w:color w:val="212121"/>
          <w:sz w:val="22"/>
          <w:szCs w:val="22"/>
          <w:lang w:eastAsia="en-GB"/>
        </w:rPr>
      </w:pPr>
      <w:r w:rsidRPr="007F7DF8">
        <w:rPr>
          <w:rFonts w:ascii="Century" w:eastAsia="Hiragino Sans GB W3" w:hAnsi="Century" w:cs="Calibri"/>
          <w:color w:val="212121"/>
          <w:sz w:val="22"/>
          <w:szCs w:val="22"/>
          <w:lang w:eastAsia="en-GB"/>
        </w:rPr>
        <w:t>Synopsis</w:t>
      </w:r>
    </w:p>
    <w:p w14:paraId="67358C8E" w14:textId="77777777" w:rsidR="007F7DF8" w:rsidRPr="007F7DF8" w:rsidRDefault="007F7DF8" w:rsidP="009C78D1">
      <w:pPr>
        <w:numPr>
          <w:ilvl w:val="0"/>
          <w:numId w:val="1"/>
        </w:numPr>
        <w:ind w:left="0"/>
        <w:rPr>
          <w:rFonts w:ascii="Century" w:eastAsia="Hiragino Sans GB W3" w:hAnsi="Century" w:cs="Calibri"/>
          <w:color w:val="212121"/>
          <w:sz w:val="22"/>
          <w:szCs w:val="22"/>
          <w:lang w:eastAsia="en-GB"/>
        </w:rPr>
      </w:pPr>
      <w:r w:rsidRPr="007F7DF8">
        <w:rPr>
          <w:rFonts w:ascii="Century" w:eastAsia="Hiragino Sans GB W3" w:hAnsi="Century" w:cs="Calibri"/>
          <w:color w:val="212121"/>
          <w:sz w:val="22"/>
          <w:szCs w:val="22"/>
          <w:lang w:eastAsia="en-GB"/>
        </w:rPr>
        <w:t>Filmmaker biography</w:t>
      </w:r>
    </w:p>
    <w:p w14:paraId="19D7D24C" w14:textId="5E50E7D8" w:rsidR="009C78D1" w:rsidRPr="007F7DF8" w:rsidRDefault="007F7DF8" w:rsidP="003F1938">
      <w:pPr>
        <w:numPr>
          <w:ilvl w:val="0"/>
          <w:numId w:val="1"/>
        </w:numPr>
        <w:ind w:left="0"/>
        <w:rPr>
          <w:rFonts w:ascii="Century" w:eastAsia="Hiragino Sans GB W3" w:hAnsi="Century" w:cs="Calibri"/>
          <w:color w:val="212121"/>
          <w:sz w:val="22"/>
          <w:szCs w:val="22"/>
          <w:lang w:eastAsia="en-GB"/>
        </w:rPr>
      </w:pPr>
      <w:r w:rsidRPr="007F7DF8">
        <w:rPr>
          <w:rFonts w:ascii="Century" w:eastAsia="Hiragino Sans GB W3" w:hAnsi="Century" w:cs="Calibri"/>
          <w:b/>
          <w:bCs/>
          <w:color w:val="212121"/>
          <w:sz w:val="22"/>
          <w:szCs w:val="22"/>
          <w:lang w:eastAsia="en-GB"/>
        </w:rPr>
        <w:t>and</w:t>
      </w:r>
      <w:r w:rsidRPr="007F7DF8">
        <w:rPr>
          <w:rFonts w:ascii="Century" w:eastAsia="Hiragino Sans GB W3" w:hAnsi="Century" w:cs="Calibri"/>
          <w:color w:val="212121"/>
          <w:sz w:val="22"/>
          <w:szCs w:val="22"/>
          <w:lang w:eastAsia="en-GB"/>
        </w:rPr>
        <w:t> a Link to download a high-resolution version of the film.**</w:t>
      </w:r>
    </w:p>
    <w:p w14:paraId="0DB0462F" w14:textId="07AB5D7E" w:rsidR="007F7DF8" w:rsidRDefault="007F7DF8" w:rsidP="009C78D1">
      <w:pPr>
        <w:rPr>
          <w:rFonts w:ascii="Century" w:eastAsia="Hiragino Sans GB W3" w:hAnsi="Century" w:cs="Calibri"/>
          <w:color w:val="212121"/>
          <w:sz w:val="22"/>
          <w:szCs w:val="22"/>
          <w:lang w:eastAsia="en-GB"/>
        </w:rPr>
      </w:pPr>
      <w:r w:rsidRPr="007F7DF8">
        <w:rPr>
          <w:rFonts w:ascii="Century" w:eastAsia="Hiragino Sans GB W3" w:hAnsi="Century" w:cs="Calibri"/>
          <w:color w:val="212121"/>
          <w:sz w:val="22"/>
          <w:szCs w:val="22"/>
          <w:lang w:eastAsia="en-GB"/>
        </w:rPr>
        <w:t>** If you are sending a </w:t>
      </w:r>
      <w:r w:rsidRPr="007F7DF8">
        <w:rPr>
          <w:rFonts w:ascii="Century" w:eastAsia="Hiragino Sans GB W3" w:hAnsi="Century" w:cs="Calibri"/>
          <w:b/>
          <w:bCs/>
          <w:color w:val="212121"/>
          <w:sz w:val="22"/>
          <w:szCs w:val="22"/>
          <w:lang w:eastAsia="en-GB"/>
        </w:rPr>
        <w:t>vimeo</w:t>
      </w:r>
      <w:r w:rsidRPr="007F7DF8">
        <w:rPr>
          <w:rFonts w:ascii="Century" w:eastAsia="Hiragino Sans GB W3" w:hAnsi="Century" w:cs="Calibri"/>
          <w:color w:val="212121"/>
          <w:sz w:val="22"/>
          <w:szCs w:val="22"/>
          <w:lang w:eastAsia="en-GB"/>
        </w:rPr>
        <w:t> or </w:t>
      </w:r>
      <w:r w:rsidRPr="007F7DF8">
        <w:rPr>
          <w:rFonts w:ascii="Century" w:eastAsia="Hiragino Sans GB W3" w:hAnsi="Century" w:cs="Calibri"/>
          <w:b/>
          <w:bCs/>
          <w:color w:val="212121"/>
          <w:sz w:val="22"/>
          <w:szCs w:val="22"/>
          <w:lang w:eastAsia="en-GB"/>
        </w:rPr>
        <w:t>youtube</w:t>
      </w:r>
      <w:r w:rsidRPr="007F7DF8">
        <w:rPr>
          <w:rFonts w:ascii="Century" w:eastAsia="Hiragino Sans GB W3" w:hAnsi="Century" w:cs="Calibri"/>
          <w:color w:val="212121"/>
          <w:sz w:val="22"/>
          <w:szCs w:val="22"/>
          <w:lang w:eastAsia="en-GB"/>
        </w:rPr>
        <w:t> link, etc, please ensure that the </w:t>
      </w:r>
      <w:r w:rsidRPr="007F7DF8">
        <w:rPr>
          <w:rFonts w:ascii="Century" w:eastAsia="Hiragino Sans GB W3" w:hAnsi="Century" w:cs="Calibri"/>
          <w:b/>
          <w:bCs/>
          <w:color w:val="212121"/>
          <w:sz w:val="22"/>
          <w:szCs w:val="22"/>
          <w:lang w:eastAsia="en-GB"/>
        </w:rPr>
        <w:t>download</w:t>
      </w:r>
      <w:r w:rsidRPr="007F7DF8">
        <w:rPr>
          <w:rFonts w:ascii="Century" w:eastAsia="Hiragino Sans GB W3" w:hAnsi="Century" w:cs="Calibri"/>
          <w:color w:val="212121"/>
          <w:sz w:val="22"/>
          <w:szCs w:val="22"/>
          <w:lang w:eastAsia="en-GB"/>
        </w:rPr>
        <w:t> button is enabled.</w:t>
      </w:r>
    </w:p>
    <w:p w14:paraId="542E60DF" w14:textId="77777777" w:rsidR="009C78D1" w:rsidRPr="007F7DF8" w:rsidRDefault="009C78D1" w:rsidP="009C78D1">
      <w:pPr>
        <w:rPr>
          <w:rFonts w:ascii="Century" w:eastAsia="Hiragino Sans GB W3" w:hAnsi="Century" w:cs="Calibri"/>
          <w:color w:val="212121"/>
          <w:sz w:val="22"/>
          <w:szCs w:val="22"/>
          <w:lang w:eastAsia="en-GB"/>
        </w:rPr>
      </w:pPr>
    </w:p>
    <w:p w14:paraId="3E8143EE" w14:textId="1B2FF196" w:rsidR="007F7DF8" w:rsidRPr="007F7DF8" w:rsidRDefault="00C17B86" w:rsidP="009C78D1">
      <w:pPr>
        <w:rPr>
          <w:rFonts w:ascii="Century" w:eastAsia="Hiragino Sans GB W3" w:hAnsi="Century" w:cs="Calibri"/>
          <w:color w:val="212121"/>
          <w:sz w:val="22"/>
          <w:szCs w:val="22"/>
          <w:lang w:eastAsia="en-GB"/>
        </w:rPr>
      </w:pPr>
      <w:r>
        <w:rPr>
          <w:rFonts w:ascii="Century" w:eastAsia="Hiragino Sans GB W3" w:hAnsi="Century" w:cs="Calibri"/>
          <w:color w:val="212121"/>
          <w:sz w:val="22"/>
          <w:szCs w:val="22"/>
          <w:lang w:eastAsia="en-GB"/>
        </w:rPr>
        <w:t xml:space="preserve">For more information, please visit </w:t>
      </w:r>
      <w:r w:rsidR="00E4185C">
        <w:rPr>
          <w:rFonts w:ascii="Century" w:eastAsia="Hiragino Sans GB W3" w:hAnsi="Century" w:cs="Calibri"/>
          <w:color w:val="212121"/>
          <w:sz w:val="22"/>
          <w:szCs w:val="22"/>
          <w:lang w:eastAsia="en-GB"/>
        </w:rPr>
        <w:t>the HS</w:t>
      </w:r>
      <w:r>
        <w:rPr>
          <w:rFonts w:ascii="Century" w:eastAsia="Hiragino Sans GB W3" w:hAnsi="Century" w:cs="Calibri"/>
          <w:color w:val="212121"/>
          <w:sz w:val="22"/>
          <w:szCs w:val="22"/>
          <w:lang w:eastAsia="en-GB"/>
        </w:rPr>
        <w:t xml:space="preserve"> </w:t>
      </w:r>
      <w:hyperlink r:id="rId9" w:history="1">
        <w:r w:rsidRPr="00E4185C">
          <w:rPr>
            <w:rStyle w:val="Hyperlink"/>
            <w:rFonts w:ascii="Century" w:eastAsia="Hiragino Sans GB W3" w:hAnsi="Century" w:cs="Calibri"/>
            <w:sz w:val="22"/>
            <w:szCs w:val="22"/>
            <w:lang w:eastAsia="en-GB"/>
          </w:rPr>
          <w:t>website</w:t>
        </w:r>
      </w:hyperlink>
      <w:r w:rsidR="00E4185C">
        <w:rPr>
          <w:rFonts w:ascii="Century" w:eastAsia="Hiragino Sans GB W3" w:hAnsi="Century" w:cs="Calibri"/>
          <w:color w:val="212121"/>
          <w:sz w:val="22"/>
          <w:szCs w:val="22"/>
          <w:lang w:eastAsia="en-GB"/>
        </w:rPr>
        <w:t xml:space="preserve">, follow us on twitter </w:t>
      </w:r>
      <w:hyperlink r:id="rId10" w:history="1">
        <w:r w:rsidR="00E4185C" w:rsidRPr="00E4185C">
          <w:rPr>
            <w:rStyle w:val="Hyperlink"/>
            <w:rFonts w:ascii="Century" w:eastAsia="Hiragino Sans GB W3" w:hAnsi="Century" w:cs="Calibri"/>
            <w:sz w:val="22"/>
            <w:szCs w:val="22"/>
            <w:lang w:eastAsia="en-GB"/>
          </w:rPr>
          <w:t>@healthy_scept</w:t>
        </w:r>
      </w:hyperlink>
      <w:r w:rsidR="00E4185C">
        <w:rPr>
          <w:rFonts w:ascii="Century" w:eastAsia="Hiragino Sans GB W3" w:hAnsi="Century" w:cs="Calibri"/>
          <w:color w:val="212121"/>
          <w:sz w:val="22"/>
          <w:szCs w:val="22"/>
          <w:lang w:eastAsia="en-GB"/>
        </w:rPr>
        <w:t xml:space="preserve"> and instagram </w:t>
      </w:r>
      <w:hyperlink r:id="rId11" w:history="1">
        <w:r w:rsidR="00E4185C" w:rsidRPr="00473970">
          <w:rPr>
            <w:rStyle w:val="Hyperlink"/>
            <w:rFonts w:ascii="Century" w:eastAsia="Hiragino Sans GB W3" w:hAnsi="Century" w:cs="Calibri"/>
            <w:sz w:val="22"/>
            <w:szCs w:val="22"/>
            <w:lang w:eastAsia="en-GB"/>
          </w:rPr>
          <w:t>@healthyscep</w:t>
        </w:r>
      </w:hyperlink>
      <w:r w:rsidR="00E4185C">
        <w:rPr>
          <w:rFonts w:ascii="Century" w:eastAsia="Hiragino Sans GB W3" w:hAnsi="Century" w:cs="Calibri"/>
          <w:color w:val="212121"/>
          <w:sz w:val="22"/>
          <w:szCs w:val="22"/>
          <w:lang w:eastAsia="en-GB"/>
        </w:rPr>
        <w:t xml:space="preserve"> or w</w:t>
      </w:r>
      <w:r w:rsidR="00E4185C" w:rsidRPr="007F7DF8">
        <w:rPr>
          <w:rFonts w:ascii="Century" w:eastAsia="Hiragino Sans GB W3" w:hAnsi="Century" w:cs="Calibri"/>
          <w:color w:val="212121"/>
          <w:sz w:val="22"/>
          <w:szCs w:val="22"/>
          <w:lang w:eastAsia="en-GB"/>
        </w:rPr>
        <w:t>rite to us at </w:t>
      </w:r>
      <w:hyperlink r:id="rId12" w:history="1">
        <w:r w:rsidR="00E4185C" w:rsidRPr="007F7DF8">
          <w:rPr>
            <w:rFonts w:ascii="Century" w:eastAsia="Hiragino Sans GB W3" w:hAnsi="Century" w:cs="Calibri"/>
            <w:color w:val="284880"/>
            <w:sz w:val="22"/>
            <w:szCs w:val="22"/>
            <w:u w:val="single"/>
            <w:lang w:eastAsia="en-GB"/>
          </w:rPr>
          <w:t>healthyscepticismfilmfestival@gmail.com</w:t>
        </w:r>
      </w:hyperlink>
      <w:r w:rsidR="00E4185C">
        <w:rPr>
          <w:rFonts w:ascii="Century" w:eastAsia="Hiragino Sans GB W3" w:hAnsi="Century" w:cs="Calibri"/>
          <w:color w:val="212121"/>
          <w:sz w:val="22"/>
          <w:szCs w:val="22"/>
          <w:lang w:eastAsia="en-GB"/>
        </w:rPr>
        <w:t xml:space="preserve">. </w:t>
      </w:r>
    </w:p>
    <w:p w14:paraId="4F32474C" w14:textId="77777777" w:rsidR="009C78D1" w:rsidRDefault="009C78D1" w:rsidP="009C78D1">
      <w:pPr>
        <w:rPr>
          <w:rFonts w:ascii="Century" w:eastAsia="Hiragino Sans GB W3" w:hAnsi="Century" w:cs="Calibri"/>
          <w:color w:val="212121"/>
          <w:sz w:val="22"/>
          <w:szCs w:val="22"/>
          <w:lang w:eastAsia="en-GB"/>
        </w:rPr>
      </w:pPr>
    </w:p>
    <w:p w14:paraId="0017C68D" w14:textId="12472A66" w:rsidR="007F7DF8" w:rsidRPr="007F7DF8" w:rsidRDefault="007F7DF8" w:rsidP="009C78D1">
      <w:pPr>
        <w:rPr>
          <w:rFonts w:ascii="Century" w:eastAsia="Hiragino Sans GB W3" w:hAnsi="Century" w:cs="Calibri"/>
          <w:color w:val="212121"/>
          <w:sz w:val="22"/>
          <w:szCs w:val="22"/>
          <w:lang w:eastAsia="en-GB"/>
        </w:rPr>
      </w:pPr>
      <w:r w:rsidRPr="007F7DF8">
        <w:rPr>
          <w:rFonts w:ascii="Century" w:eastAsia="Hiragino Sans GB W3" w:hAnsi="Century" w:cs="Calibri"/>
          <w:color w:val="212121"/>
          <w:sz w:val="22"/>
          <w:szCs w:val="22"/>
          <w:lang w:eastAsia="en-GB"/>
        </w:rPr>
        <w:t>We look forward to receiving your entries. Best of luck!</w:t>
      </w:r>
    </w:p>
    <w:p w14:paraId="623736B4" w14:textId="77777777" w:rsidR="00704284" w:rsidRPr="007F7DF8" w:rsidRDefault="004713E3" w:rsidP="009C78D1">
      <w:pPr>
        <w:rPr>
          <w:rFonts w:ascii="Century" w:eastAsia="Hiragino Sans GB W3" w:hAnsi="Century" w:cs="Calibri"/>
          <w:sz w:val="22"/>
          <w:szCs w:val="22"/>
        </w:rPr>
      </w:pPr>
    </w:p>
    <w:sectPr w:rsidR="00704284" w:rsidRPr="007F7DF8" w:rsidSect="007F7DF8">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Hiragino Sans GB W3">
    <w:altName w:val="﷽﷽﷽﷽﷽﷽﷽﷽ Sans GB W3"/>
    <w:panose1 w:val="020B0300000000000000"/>
    <w:charset w:val="80"/>
    <w:family w:val="swiss"/>
    <w:pitch w:val="variable"/>
    <w:sig w:usb0="A00002BF" w:usb1="1ACF7CFA"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C0846"/>
    <w:multiLevelType w:val="multilevel"/>
    <w:tmpl w:val="3500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DF8"/>
    <w:rsid w:val="00052A85"/>
    <w:rsid w:val="00081559"/>
    <w:rsid w:val="003F1938"/>
    <w:rsid w:val="004713E3"/>
    <w:rsid w:val="004C54E8"/>
    <w:rsid w:val="004D5CFE"/>
    <w:rsid w:val="007F7DF8"/>
    <w:rsid w:val="008D552C"/>
    <w:rsid w:val="009C78D1"/>
    <w:rsid w:val="00B27808"/>
    <w:rsid w:val="00C17B86"/>
    <w:rsid w:val="00E41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E6D9"/>
  <w15:chartTrackingRefBased/>
  <w15:docId w15:val="{E3C21CF9-BB15-104F-B08D-34CE3CD3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7DF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F7DF8"/>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DF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F7DF8"/>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7F7DF8"/>
    <w:rPr>
      <w:b/>
      <w:bCs/>
    </w:rPr>
  </w:style>
  <w:style w:type="character" w:styleId="Emphasis">
    <w:name w:val="Emphasis"/>
    <w:basedOn w:val="DefaultParagraphFont"/>
    <w:uiPriority w:val="20"/>
    <w:qFormat/>
    <w:rsid w:val="007F7DF8"/>
    <w:rPr>
      <w:i/>
      <w:iCs/>
    </w:rPr>
  </w:style>
  <w:style w:type="character" w:styleId="Hyperlink">
    <w:name w:val="Hyperlink"/>
    <w:basedOn w:val="DefaultParagraphFont"/>
    <w:uiPriority w:val="99"/>
    <w:unhideWhenUsed/>
    <w:rsid w:val="007F7DF8"/>
    <w:rPr>
      <w:color w:val="0000FF"/>
      <w:u w:val="single"/>
    </w:rPr>
  </w:style>
  <w:style w:type="character" w:styleId="UnresolvedMention">
    <w:name w:val="Unresolved Mention"/>
    <w:basedOn w:val="DefaultParagraphFont"/>
    <w:uiPriority w:val="99"/>
    <w:semiHidden/>
    <w:unhideWhenUsed/>
    <w:rsid w:val="00E41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9430964">
      <w:bodyDiv w:val="1"/>
      <w:marLeft w:val="0"/>
      <w:marRight w:val="0"/>
      <w:marTop w:val="0"/>
      <w:marBottom w:val="0"/>
      <w:divBdr>
        <w:top w:val="none" w:sz="0" w:space="0" w:color="auto"/>
        <w:left w:val="none" w:sz="0" w:space="0" w:color="auto"/>
        <w:bottom w:val="none" w:sz="0" w:space="0" w:color="auto"/>
        <w:right w:val="none" w:sz="0" w:space="0" w:color="auto"/>
      </w:divBdr>
      <w:divsChild>
        <w:div w:id="1136601191">
          <w:marLeft w:val="0"/>
          <w:marRight w:val="0"/>
          <w:marTop w:val="0"/>
          <w:marBottom w:val="0"/>
          <w:divBdr>
            <w:top w:val="none" w:sz="0" w:space="0" w:color="auto"/>
            <w:left w:val="none" w:sz="0" w:space="0" w:color="auto"/>
            <w:bottom w:val="none" w:sz="0" w:space="0" w:color="auto"/>
            <w:right w:val="none" w:sz="0" w:space="0" w:color="auto"/>
          </w:divBdr>
          <w:divsChild>
            <w:div w:id="429665755">
              <w:marLeft w:val="0"/>
              <w:marRight w:val="0"/>
              <w:marTop w:val="0"/>
              <w:marBottom w:val="0"/>
              <w:divBdr>
                <w:top w:val="none" w:sz="0" w:space="0" w:color="auto"/>
                <w:left w:val="none" w:sz="0" w:space="0" w:color="auto"/>
                <w:bottom w:val="none" w:sz="0" w:space="0" w:color="auto"/>
                <w:right w:val="none" w:sz="0" w:space="0" w:color="auto"/>
              </w:divBdr>
            </w:div>
          </w:divsChild>
        </w:div>
        <w:div w:id="1041444067">
          <w:marLeft w:val="0"/>
          <w:marRight w:val="0"/>
          <w:marTop w:val="0"/>
          <w:marBottom w:val="0"/>
          <w:divBdr>
            <w:top w:val="none" w:sz="0" w:space="0" w:color="auto"/>
            <w:left w:val="none" w:sz="0" w:space="0" w:color="auto"/>
            <w:bottom w:val="none" w:sz="0" w:space="0" w:color="auto"/>
            <w:right w:val="none" w:sz="0" w:space="0" w:color="auto"/>
          </w:divBdr>
          <w:divsChild>
            <w:div w:id="1889606936">
              <w:marLeft w:val="0"/>
              <w:marRight w:val="0"/>
              <w:marTop w:val="0"/>
              <w:marBottom w:val="0"/>
              <w:divBdr>
                <w:top w:val="none" w:sz="0" w:space="0" w:color="auto"/>
                <w:left w:val="none" w:sz="0" w:space="0" w:color="auto"/>
                <w:bottom w:val="none" w:sz="0" w:space="0" w:color="auto"/>
                <w:right w:val="none" w:sz="0" w:space="0" w:color="auto"/>
              </w:divBdr>
              <w:divsChild>
                <w:div w:id="1523124584">
                  <w:marLeft w:val="0"/>
                  <w:marRight w:val="0"/>
                  <w:marTop w:val="0"/>
                  <w:marBottom w:val="0"/>
                  <w:divBdr>
                    <w:top w:val="none" w:sz="0" w:space="0" w:color="auto"/>
                    <w:left w:val="none" w:sz="0" w:space="0" w:color="auto"/>
                    <w:bottom w:val="none" w:sz="0" w:space="0" w:color="auto"/>
                    <w:right w:val="none" w:sz="0" w:space="0" w:color="auto"/>
                  </w:divBdr>
                  <w:divsChild>
                    <w:div w:id="205789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848316">
          <w:marLeft w:val="0"/>
          <w:marRight w:val="0"/>
          <w:marTop w:val="0"/>
          <w:marBottom w:val="0"/>
          <w:divBdr>
            <w:top w:val="none" w:sz="0" w:space="0" w:color="auto"/>
            <w:left w:val="none" w:sz="0" w:space="0" w:color="auto"/>
            <w:bottom w:val="none" w:sz="0" w:space="0" w:color="auto"/>
            <w:right w:val="none" w:sz="0" w:space="0" w:color="auto"/>
          </w:divBdr>
          <w:divsChild>
            <w:div w:id="19044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yscepticismfilmfestival@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healthyscepticismfilmfestival@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healthyscep" TargetMode="External"/><Relationship Id="rId5" Type="http://schemas.openxmlformats.org/officeDocument/2006/relationships/webSettings" Target="webSettings.xml"/><Relationship Id="rId10" Type="http://schemas.openxmlformats.org/officeDocument/2006/relationships/hyperlink" Target="https://twitter.com/healthy_scept" TargetMode="External"/><Relationship Id="rId4" Type="http://schemas.openxmlformats.org/officeDocument/2006/relationships/settings" Target="settings.xml"/><Relationship Id="rId9" Type="http://schemas.openxmlformats.org/officeDocument/2006/relationships/hyperlink" Target="https://www.healthyscepticis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60B03-A550-BB4C-B20E-AF62E4988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Gainty, Catherine</dc:creator>
  <cp:keywords/>
  <dc:description/>
  <cp:lastModifiedBy>Carmen Priotto (Student)</cp:lastModifiedBy>
  <cp:revision>2</cp:revision>
  <dcterms:created xsi:type="dcterms:W3CDTF">2021-03-26T16:56:00Z</dcterms:created>
  <dcterms:modified xsi:type="dcterms:W3CDTF">2021-03-26T16:56:00Z</dcterms:modified>
</cp:coreProperties>
</file>