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9D7B5" w14:textId="1D1C37FB" w:rsidR="00DA26B6" w:rsidRDefault="00CA04D3" w:rsidP="00D535A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s-ES_tradnl"/>
        </w:rPr>
        <w:drawing>
          <wp:inline distT="0" distB="0" distL="0" distR="0" wp14:anchorId="15A36B9B" wp14:editId="3EB7B011">
            <wp:extent cx="3361979" cy="3058926"/>
            <wp:effectExtent l="0" t="0" r="0" b="0"/>
            <wp:docPr id="1" name="Imagen 1" descr="../Logos/MICAI2020/Logo%20Mi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MICAI2020/Logo%20Mic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98" cy="30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2E98" w14:textId="77777777" w:rsidR="007F09F3" w:rsidRPr="00DA26B6" w:rsidRDefault="00B5275F">
      <w:pPr>
        <w:rPr>
          <w:b/>
          <w:sz w:val="52"/>
          <w:szCs w:val="52"/>
        </w:rPr>
      </w:pPr>
      <w:r>
        <w:t xml:space="preserve">    </w:t>
      </w:r>
    </w:p>
    <w:p w14:paraId="39C9502A" w14:textId="77777777" w:rsidR="003300B7" w:rsidRDefault="00D535AA" w:rsidP="007F09F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Bases de participación</w:t>
      </w:r>
    </w:p>
    <w:p w14:paraId="7B153804" w14:textId="77777777" w:rsidR="003300B7" w:rsidRPr="00FB1A50" w:rsidRDefault="00820365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El Teatro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>Tyl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>Tyl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y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>Tyl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Escénicas Producciones S.L, o</w:t>
      </w:r>
      <w:r w:rsidR="003300B7"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rganizador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>es</w:t>
      </w:r>
      <w:r w:rsidR="003300B7"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</w:t>
      </w:r>
      <w:r w:rsidR="003300B7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la Muestra internacional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 Cine Arte e Infancia (MICAI)</w:t>
      </w:r>
      <w:r w:rsidR="003300B7"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abre la convocatoria </w:t>
      </w:r>
      <w:r w:rsidR="003300B7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para el año 2020 en modalidad 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>mixta (</w:t>
      </w:r>
      <w:r w:rsidR="003300B7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online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y presencial)</w:t>
      </w:r>
    </w:p>
    <w:p w14:paraId="7812ECB5" w14:textId="77777777" w:rsidR="003300B7" w:rsidRPr="00FB1A50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  </w:t>
      </w:r>
    </w:p>
    <w:p w14:paraId="090FD451" w14:textId="5D974492" w:rsidR="00F10326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La fecha de realización de esta sexta edición es del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21 al 24 de abril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del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2021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. El plazo para la recepción de propuestas está abierto hasta el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</w:t>
      </w:r>
      <w:r w:rsidR="00820365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0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Febrero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2021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.</w:t>
      </w:r>
      <w:r w:rsidR="00CF201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</w:t>
      </w:r>
    </w:p>
    <w:p w14:paraId="3F50E4F1" w14:textId="77777777" w:rsidR="00F10326" w:rsidRPr="00FB1A50" w:rsidRDefault="00F10326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</w:p>
    <w:p w14:paraId="1D6BD043" w14:textId="77777777" w:rsidR="003300B7" w:rsidRPr="00FB1A50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 </w:t>
      </w:r>
    </w:p>
    <w:p w14:paraId="4C216498" w14:textId="77777777" w:rsidR="003300B7" w:rsidRPr="00FB1A50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Bases para la postulación de producciones cinematográficas:</w:t>
      </w:r>
    </w:p>
    <w:p w14:paraId="381CF549" w14:textId="77777777" w:rsidR="003300B7" w:rsidRPr="00FB1A50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Arial" w:eastAsia="Times New Roman" w:hAnsi="Arial" w:cs="Arial"/>
          <w:color w:val="222222"/>
          <w:sz w:val="20"/>
          <w:szCs w:val="20"/>
          <w:lang w:eastAsia="es-DO"/>
        </w:rPr>
        <w:t> </w:t>
      </w:r>
    </w:p>
    <w:p w14:paraId="49FAB1BC" w14:textId="77777777" w:rsidR="00820365" w:rsidRDefault="003300B7" w:rsidP="0082036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Podrán presentase a la misma largometrajes de ficción</w:t>
      </w:r>
      <w:r w:rsidR="00820365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.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</w:t>
      </w:r>
    </w:p>
    <w:p w14:paraId="31814653" w14:textId="37D920EB" w:rsidR="003300B7" w:rsidRPr="00820365" w:rsidRDefault="003300B7" w:rsidP="00820365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222222"/>
          <w:sz w:val="14"/>
          <w:szCs w:val="14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La convocatoria estará vigente desde la publicación de este anuncio ha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sta el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</w:t>
      </w:r>
      <w:r w:rsidR="00820365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0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 Febrero del 2021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a las </w:t>
      </w:r>
      <w:r w:rsidR="00D535AA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23:59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p.m.</w:t>
      </w:r>
    </w:p>
    <w:p w14:paraId="4773AD80" w14:textId="77777777" w:rsidR="003300B7" w:rsidRPr="00FB1A50" w:rsidRDefault="003300B7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 xml:space="preserve">  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Los/as productores/as podrán enviar sus películas de formato digital a través de un formulario online refiriendo el sitio Web donde se muestra la producción cinematográfica que desean postular, esta deberá estar  </w:t>
      </w:r>
      <w:r w:rsidRPr="00FB1A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DO"/>
        </w:rPr>
        <w:t>hablada o subtitulada en idioma español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.</w:t>
      </w:r>
    </w:p>
    <w:p w14:paraId="3BD3EF0D" w14:textId="77777777" w:rsidR="003300B7" w:rsidRPr="00CF2013" w:rsidRDefault="003300B7" w:rsidP="003300B7">
      <w:pPr>
        <w:shd w:val="clear" w:color="auto" w:fill="FFFFFF"/>
        <w:spacing w:after="0"/>
        <w:ind w:left="720"/>
        <w:jc w:val="both"/>
        <w:rPr>
          <w:color w:val="FF0000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        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Formulario de </w:t>
      </w:r>
      <w:r w:rsidRPr="00820365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inscripción </w:t>
      </w:r>
      <w:r w:rsidRPr="00820365">
        <w:rPr>
          <w:rFonts w:ascii="Arial" w:eastAsia="Times New Roman" w:hAnsi="Arial" w:cs="Arial"/>
          <w:color w:val="666666"/>
          <w:sz w:val="20"/>
          <w:szCs w:val="20"/>
          <w:lang w:eastAsia="es-DO"/>
        </w:rPr>
        <w:t> </w:t>
      </w:r>
      <w:r w:rsidRPr="00820365">
        <w:rPr>
          <w:rFonts w:ascii="Arial" w:hAnsi="Arial" w:cs="Arial"/>
          <w:sz w:val="20"/>
          <w:szCs w:val="20"/>
        </w:rPr>
        <w:t>a través de</w:t>
      </w:r>
      <w:r>
        <w:t xml:space="preserve"> </w:t>
      </w:r>
    </w:p>
    <w:p w14:paraId="4C86A09C" w14:textId="77777777" w:rsidR="00820365" w:rsidRDefault="00820365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</w:p>
    <w:p w14:paraId="63CC672C" w14:textId="77777777" w:rsidR="00820365" w:rsidRPr="00FB1A50" w:rsidRDefault="00820365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</w:p>
    <w:p w14:paraId="339EEF68" w14:textId="77777777" w:rsidR="003300B7" w:rsidRPr="00FB1A50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DO"/>
        </w:rPr>
        <w:t>Selección y envío de las producciones:</w:t>
      </w:r>
    </w:p>
    <w:p w14:paraId="73533C40" w14:textId="77777777" w:rsidR="003300B7" w:rsidRPr="00FB1A50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Arial" w:eastAsia="Times New Roman" w:hAnsi="Arial" w:cs="Arial"/>
          <w:color w:val="222222"/>
          <w:sz w:val="20"/>
          <w:szCs w:val="20"/>
          <w:lang w:eastAsia="es-DO"/>
        </w:rPr>
        <w:t> </w:t>
      </w:r>
    </w:p>
    <w:p w14:paraId="5B3B4A6D" w14:textId="77777777" w:rsidR="003300B7" w:rsidRPr="00FB1A50" w:rsidRDefault="003300B7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        </w:t>
      </w:r>
      <w:r w:rsidR="00820365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La Dirección del Festival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tendrá a su cargo la selección de las producciones recibidas.</w:t>
      </w:r>
    </w:p>
    <w:p w14:paraId="0CA31616" w14:textId="08EA4439" w:rsidR="003300B7" w:rsidRPr="00FB1A50" w:rsidRDefault="003300B7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        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Los/as productores/as de las producciones seleccionadas para participar en el </w:t>
      </w:r>
      <w:r w:rsidR="00820365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MICAI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2021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serán notificados por la vía corresp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ondiente, a más tardar el día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</w:t>
      </w:r>
      <w:r w:rsidR="00D535AA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0</w:t>
      </w:r>
      <w:r w:rsidR="00CF201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Febrero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.</w:t>
      </w:r>
      <w:r w:rsidR="00CF2013">
        <w:rPr>
          <w:rFonts w:ascii="Arial" w:eastAsia="Times New Roman" w:hAnsi="Arial" w:cs="Arial"/>
          <w:color w:val="FF0000"/>
          <w:sz w:val="20"/>
          <w:szCs w:val="20"/>
          <w:lang w:eastAsia="es-DO"/>
        </w:rPr>
        <w:t xml:space="preserve"> 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El comité seleccionador se reserva el derecho de informar a los postulantes de las producciones cinematográficas no seleccionadas, el fallo sobre las mismas.</w:t>
      </w:r>
    </w:p>
    <w:p w14:paraId="6792FF57" w14:textId="1BA1F80D" w:rsidR="003300B7" w:rsidRPr="00FB1A50" w:rsidRDefault="003300B7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        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Los/as productores/as de las películas seleccionadas cederán a la 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>dirección de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MICAI 2021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, de forma automática, los derechos para el pase de las mismas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 forma gratuita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.</w:t>
      </w:r>
    </w:p>
    <w:p w14:paraId="0D5A9309" w14:textId="5AACC7EE" w:rsidR="003300B7" w:rsidRPr="00FB1A50" w:rsidRDefault="003300B7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lastRenderedPageBreak/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        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Una vez seleccionadas las producciones postuladas, los y las productores y productoras se comprometen a enviar las películas en 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>formato digital y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descargables en resolución de alta calidad, </w:t>
      </w:r>
      <w:r w:rsidRPr="00FB1A50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DO"/>
        </w:rPr>
        <w:t>hablada o subtitulada en idioma español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 antes del día </w:t>
      </w:r>
      <w:r w:rsidR="00F10326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10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Marzo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de 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2021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.</w:t>
      </w:r>
    </w:p>
    <w:p w14:paraId="66C77F5B" w14:textId="6B563273" w:rsidR="003300B7" w:rsidRPr="00FB1A50" w:rsidRDefault="003300B7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Pr="00FB1A50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        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Las producciones que no sean recibidas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antes del día </w:t>
      </w:r>
      <w:r w:rsidR="00D535AA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2</w:t>
      </w:r>
      <w:r w:rsidR="00CA04D3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0 de Febrero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a las </w:t>
      </w:r>
      <w:r w:rsidR="00D535AA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23:59 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p.m. quedaran automáticamente fuera de la programación del festival.</w:t>
      </w:r>
    </w:p>
    <w:p w14:paraId="0E6DC404" w14:textId="77777777" w:rsidR="003300B7" w:rsidRPr="00FB1A50" w:rsidRDefault="003300B7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="00D535AA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  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La dirección d</w:t>
      </w:r>
      <w:r w:rsidR="00F10326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e MICAI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se reserva el derecho de no proyectar una película seleccionada si no reúne las condiciones que garanticen una proyección ajustada a los estándares de calidad cinematográfica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o si la producción no logra subtitular la pel</w:t>
      </w:r>
      <w:r w:rsidR="00F10326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í</w:t>
      </w:r>
      <w:r>
        <w:rPr>
          <w:rFonts w:ascii="Arial" w:eastAsia="Times New Roman" w:hAnsi="Arial" w:cs="Arial"/>
          <w:color w:val="333333"/>
          <w:sz w:val="20"/>
          <w:szCs w:val="20"/>
          <w:lang w:eastAsia="es-DO"/>
        </w:rPr>
        <w:t>cula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.</w:t>
      </w:r>
    </w:p>
    <w:p w14:paraId="24058DE5" w14:textId="77777777" w:rsidR="003300B7" w:rsidRPr="00FB1A50" w:rsidRDefault="003300B7" w:rsidP="003300B7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DO"/>
        </w:rPr>
      </w:pPr>
      <w:r w:rsidRPr="00FB1A50">
        <w:rPr>
          <w:rFonts w:ascii="Symbol" w:eastAsia="Times New Roman" w:hAnsi="Symbol" w:cs="Arial"/>
          <w:color w:val="222222"/>
          <w:sz w:val="20"/>
          <w:szCs w:val="20"/>
          <w:lang w:eastAsia="es-DO"/>
        </w:rPr>
        <w:t></w:t>
      </w:r>
      <w:r w:rsidR="00D535AA">
        <w:rPr>
          <w:rFonts w:ascii="Times New Roman" w:eastAsia="Times New Roman" w:hAnsi="Times New Roman"/>
          <w:color w:val="222222"/>
          <w:sz w:val="14"/>
          <w:szCs w:val="14"/>
          <w:lang w:eastAsia="es-DO"/>
        </w:rPr>
        <w:t>  </w:t>
      </w:r>
      <w:r w:rsidR="00F10326">
        <w:rPr>
          <w:rFonts w:ascii="Arial" w:eastAsia="Times New Roman" w:hAnsi="Arial" w:cs="Arial"/>
          <w:color w:val="333333"/>
          <w:sz w:val="20"/>
          <w:szCs w:val="20"/>
          <w:lang w:eastAsia="es-DO"/>
        </w:rPr>
        <w:t>La Dirección de MICAI</w:t>
      </w:r>
      <w:r w:rsidRPr="00FB1A50">
        <w:rPr>
          <w:rFonts w:ascii="Arial" w:eastAsia="Times New Roman" w:hAnsi="Arial" w:cs="Arial"/>
          <w:color w:val="333333"/>
          <w:sz w:val="20"/>
          <w:szCs w:val="20"/>
          <w:lang w:eastAsia="es-DO"/>
        </w:rPr>
        <w:t xml:space="preserve"> asume el compromiso de salvaguardar todas las producciones seleccionadas y de realizar los trámites de rigor ante su productor o productora en caso de se requiera su uso público, posterior a la presente versión de dicho festival.</w:t>
      </w:r>
    </w:p>
    <w:p w14:paraId="042145C3" w14:textId="77777777" w:rsidR="003300B7" w:rsidRPr="00CF2013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 w:val="19"/>
          <w:szCs w:val="19"/>
          <w:lang w:eastAsia="es-DO"/>
        </w:rPr>
      </w:pPr>
      <w:r w:rsidRPr="00CF2013">
        <w:rPr>
          <w:rFonts w:ascii="Arial" w:eastAsia="Times New Roman" w:hAnsi="Arial" w:cs="Arial"/>
          <w:color w:val="FF0000"/>
          <w:sz w:val="20"/>
          <w:szCs w:val="20"/>
          <w:lang w:eastAsia="es-DO"/>
        </w:rPr>
        <w:t> </w:t>
      </w:r>
    </w:p>
    <w:p w14:paraId="0B7E0CD4" w14:textId="77777777" w:rsidR="003300B7" w:rsidRPr="00CF2013" w:rsidRDefault="003300B7" w:rsidP="003300B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FF0000"/>
          <w:sz w:val="19"/>
          <w:szCs w:val="19"/>
          <w:lang w:eastAsia="es-DO"/>
        </w:rPr>
      </w:pPr>
      <w:r w:rsidRPr="00CF2013">
        <w:rPr>
          <w:rFonts w:ascii="Arial" w:eastAsia="Times New Roman" w:hAnsi="Arial" w:cs="Arial"/>
          <w:color w:val="FF0000"/>
          <w:sz w:val="20"/>
          <w:szCs w:val="20"/>
          <w:lang w:eastAsia="es-DO"/>
        </w:rPr>
        <w:t> </w:t>
      </w:r>
      <w:r w:rsidRPr="00CF2013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DO"/>
        </w:rPr>
        <w:t> </w:t>
      </w:r>
    </w:p>
    <w:tbl>
      <w:tblPr>
        <w:tblStyle w:val="Tablanormal3"/>
        <w:tblW w:w="7932" w:type="dxa"/>
        <w:tblInd w:w="583" w:type="dxa"/>
        <w:tblLook w:val="04A0" w:firstRow="1" w:lastRow="0" w:firstColumn="1" w:lastColumn="0" w:noHBand="0" w:noVBand="1"/>
      </w:tblPr>
      <w:tblGrid>
        <w:gridCol w:w="1843"/>
        <w:gridCol w:w="6089"/>
      </w:tblGrid>
      <w:tr w:rsidR="00CF2013" w:rsidRPr="00CF2013" w14:paraId="1F23DDD7" w14:textId="77777777" w:rsidTr="00E0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2" w:type="dxa"/>
            <w:gridSpan w:val="2"/>
          </w:tcPr>
          <w:p w14:paraId="7DBEE353" w14:textId="77777777" w:rsidR="003300B7" w:rsidRPr="00CF2013" w:rsidRDefault="00D535AA" w:rsidP="00E0478A">
            <w:pPr>
              <w:pStyle w:val="Puesto"/>
              <w:jc w:val="center"/>
              <w:rPr>
                <w:rFonts w:eastAsia="Times New Roman"/>
                <w:color w:val="FF0000"/>
                <w:sz w:val="22"/>
                <w:szCs w:val="22"/>
                <w:lang w:eastAsia="es-DO"/>
              </w:rPr>
            </w:pPr>
            <w:r>
              <w:rPr>
                <w:rFonts w:eastAsia="Times New Roman"/>
                <w:color w:val="FF0000"/>
                <w:sz w:val="40"/>
                <w:lang w:eastAsia="es-DO"/>
              </w:rPr>
              <w:t>Fechas Claves</w:t>
            </w:r>
          </w:p>
        </w:tc>
      </w:tr>
      <w:tr w:rsidR="003300B7" w14:paraId="4FC50EA0" w14:textId="77777777" w:rsidTr="00E0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E025028" w14:textId="270EBC62" w:rsidR="003300B7" w:rsidRPr="001F2A97" w:rsidRDefault="00CA04D3" w:rsidP="00E0478A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  <w:t>20</w:t>
            </w:r>
            <w:r w:rsidR="00F10326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  <w:t xml:space="preserve"> noviembre</w:t>
            </w:r>
          </w:p>
        </w:tc>
        <w:tc>
          <w:tcPr>
            <w:tcW w:w="6089" w:type="dxa"/>
          </w:tcPr>
          <w:p w14:paraId="79C9DA35" w14:textId="77777777" w:rsidR="003300B7" w:rsidRPr="001F2A97" w:rsidRDefault="003300B7" w:rsidP="00E0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Apertura de la convoc</w:t>
            </w:r>
            <w:r w:rsidR="00F1032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atoria</w:t>
            </w:r>
          </w:p>
        </w:tc>
      </w:tr>
      <w:tr w:rsidR="003300B7" w14:paraId="7790A667" w14:textId="77777777" w:rsidTr="00E0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5CEF534" w14:textId="58AFCEC9" w:rsidR="003300B7" w:rsidRPr="001F2A97" w:rsidRDefault="00D535AA" w:rsidP="00E0478A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2</w:t>
            </w:r>
            <w:r w:rsidR="00F1032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0</w:t>
            </w:r>
            <w:r w:rsidR="003300B7"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 xml:space="preserve"> </w:t>
            </w:r>
            <w:r w:rsidR="00CA04D3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febrero</w:t>
            </w:r>
            <w:r w:rsidR="003300B7"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 xml:space="preserve"> </w:t>
            </w:r>
          </w:p>
        </w:tc>
        <w:tc>
          <w:tcPr>
            <w:tcW w:w="6089" w:type="dxa"/>
          </w:tcPr>
          <w:p w14:paraId="7FA1A700" w14:textId="77777777" w:rsidR="003300B7" w:rsidRPr="001F2A97" w:rsidRDefault="003300B7" w:rsidP="00E0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Cierre de Convocatoria</w:t>
            </w:r>
          </w:p>
        </w:tc>
      </w:tr>
      <w:tr w:rsidR="003300B7" w14:paraId="58D27067" w14:textId="77777777" w:rsidTr="00E0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34CC3EB" w14:textId="3D3FB6E0" w:rsidR="003300B7" w:rsidRPr="001F2A97" w:rsidRDefault="00CA04D3" w:rsidP="00E0478A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>
              <w:rPr>
                <w:rFonts w:ascii="Arial" w:eastAsia="Times New Roman" w:hAnsi="Arial" w:cs="Arial"/>
                <w:bCs w:val="0"/>
                <w:color w:val="333333"/>
                <w:sz w:val="20"/>
                <w:szCs w:val="20"/>
                <w:lang w:eastAsia="es-DO"/>
              </w:rPr>
              <w:t>1</w:t>
            </w:r>
            <w:r w:rsidR="00D535AA">
              <w:rPr>
                <w:rFonts w:ascii="Arial" w:eastAsia="Times New Roman" w:hAnsi="Arial" w:cs="Arial"/>
                <w:bCs w:val="0"/>
                <w:color w:val="333333"/>
                <w:sz w:val="20"/>
                <w:szCs w:val="20"/>
                <w:lang w:eastAsia="es-DO"/>
              </w:rPr>
              <w:t>0</w:t>
            </w:r>
            <w:r w:rsidR="003300B7" w:rsidRPr="001F2A97">
              <w:rPr>
                <w:rFonts w:ascii="Arial" w:eastAsia="Times New Roman" w:hAnsi="Arial" w:cs="Arial"/>
                <w:bCs w:val="0"/>
                <w:color w:val="333333"/>
                <w:sz w:val="20"/>
                <w:szCs w:val="20"/>
                <w:lang w:eastAsia="es-DO"/>
              </w:rPr>
              <w:t xml:space="preserve"> </w:t>
            </w:r>
            <w:r>
              <w:rPr>
                <w:rFonts w:ascii="Arial" w:eastAsia="Times New Roman" w:hAnsi="Arial" w:cs="Arial"/>
                <w:bCs w:val="0"/>
                <w:color w:val="333333"/>
                <w:sz w:val="20"/>
                <w:szCs w:val="20"/>
                <w:lang w:eastAsia="es-DO"/>
              </w:rPr>
              <w:t>marzo</w:t>
            </w:r>
          </w:p>
        </w:tc>
        <w:tc>
          <w:tcPr>
            <w:tcW w:w="6089" w:type="dxa"/>
          </w:tcPr>
          <w:p w14:paraId="3304C3A5" w14:textId="77777777" w:rsidR="003300B7" w:rsidRPr="001F2A97" w:rsidRDefault="003300B7" w:rsidP="00E0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Notificación producciones seleccionadas</w:t>
            </w:r>
          </w:p>
        </w:tc>
      </w:tr>
      <w:tr w:rsidR="003300B7" w14:paraId="0E5A0D27" w14:textId="77777777" w:rsidTr="00E0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2EF9A2" w14:textId="219CE87C" w:rsidR="003300B7" w:rsidRPr="001F2A97" w:rsidRDefault="00CA04D3" w:rsidP="00E0478A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>
              <w:rPr>
                <w:rFonts w:ascii="Arial" w:eastAsia="Times New Roman" w:hAnsi="Arial" w:cs="Arial"/>
                <w:bCs w:val="0"/>
                <w:color w:val="333333"/>
                <w:sz w:val="20"/>
                <w:szCs w:val="20"/>
                <w:lang w:eastAsia="es-DO"/>
              </w:rPr>
              <w:t>20 de Marzo</w:t>
            </w:r>
          </w:p>
        </w:tc>
        <w:tc>
          <w:tcPr>
            <w:tcW w:w="6089" w:type="dxa"/>
          </w:tcPr>
          <w:p w14:paraId="512B8A00" w14:textId="77777777" w:rsidR="003300B7" w:rsidRPr="001F2A97" w:rsidRDefault="003300B7" w:rsidP="00E0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</w:pPr>
            <w:r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Cierre recepción de producciones seleccionadas</w:t>
            </w:r>
          </w:p>
        </w:tc>
      </w:tr>
      <w:tr w:rsidR="003300B7" w14:paraId="0AC07DA4" w14:textId="77777777" w:rsidTr="00E0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B73AE8" w14:textId="107E2F8F" w:rsidR="003300B7" w:rsidRPr="001F2A97" w:rsidRDefault="007F4C41" w:rsidP="00E0478A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>
              <w:rPr>
                <w:rFonts w:ascii="Arial" w:eastAsia="Times New Roman" w:hAnsi="Arial" w:cs="Arial"/>
                <w:bCs w:val="0"/>
                <w:color w:val="333333"/>
                <w:sz w:val="20"/>
                <w:szCs w:val="20"/>
                <w:lang w:eastAsia="es-DO"/>
              </w:rPr>
              <w:t>17</w:t>
            </w:r>
            <w:bookmarkStart w:id="0" w:name="_GoBack"/>
            <w:bookmarkEnd w:id="0"/>
            <w:r w:rsidR="003300B7"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 xml:space="preserve"> </w:t>
            </w:r>
            <w:r w:rsidR="00CA04D3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abril</w:t>
            </w:r>
          </w:p>
        </w:tc>
        <w:tc>
          <w:tcPr>
            <w:tcW w:w="6089" w:type="dxa"/>
          </w:tcPr>
          <w:p w14:paraId="235B906D" w14:textId="77777777" w:rsidR="003300B7" w:rsidRPr="001F2A97" w:rsidRDefault="003300B7" w:rsidP="00E0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Inicio de</w:t>
            </w:r>
            <w:r w:rsidR="00F1032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 xml:space="preserve"> la muestra</w:t>
            </w:r>
          </w:p>
        </w:tc>
      </w:tr>
      <w:tr w:rsidR="003300B7" w14:paraId="69A7B3EB" w14:textId="77777777" w:rsidTr="00E0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A0C077" w14:textId="36726F68" w:rsidR="003300B7" w:rsidRPr="001F2A97" w:rsidRDefault="00CA04D3" w:rsidP="00E0478A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>
              <w:rPr>
                <w:rFonts w:ascii="Arial" w:eastAsia="Times New Roman" w:hAnsi="Arial" w:cs="Arial"/>
                <w:bCs w:val="0"/>
                <w:color w:val="333333"/>
                <w:sz w:val="20"/>
                <w:szCs w:val="20"/>
                <w:lang w:eastAsia="es-DO"/>
              </w:rPr>
              <w:t>24 abril</w:t>
            </w:r>
            <w:r w:rsidR="003300B7" w:rsidRPr="001F2A97">
              <w:rPr>
                <w:rFonts w:ascii="Arial" w:eastAsia="Times New Roman" w:hAnsi="Arial" w:cs="Arial"/>
                <w:bCs w:val="0"/>
                <w:color w:val="333333"/>
                <w:sz w:val="20"/>
                <w:szCs w:val="20"/>
                <w:lang w:eastAsia="es-DO"/>
              </w:rPr>
              <w:t xml:space="preserve"> </w:t>
            </w:r>
          </w:p>
        </w:tc>
        <w:tc>
          <w:tcPr>
            <w:tcW w:w="6089" w:type="dxa"/>
          </w:tcPr>
          <w:p w14:paraId="53045E6F" w14:textId="77777777" w:rsidR="003300B7" w:rsidRPr="001F2A97" w:rsidRDefault="003300B7" w:rsidP="00E0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DO"/>
              </w:rPr>
            </w:pPr>
            <w:r w:rsidRPr="001F2A97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>Cierre de</w:t>
            </w:r>
            <w:r w:rsidR="00F1032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DO"/>
              </w:rPr>
              <w:t xml:space="preserve"> la muestra</w:t>
            </w:r>
          </w:p>
        </w:tc>
      </w:tr>
    </w:tbl>
    <w:p w14:paraId="61AE3847" w14:textId="77777777" w:rsidR="007F09F3" w:rsidRPr="00067140" w:rsidRDefault="007F09F3" w:rsidP="007F09F3">
      <w:pPr>
        <w:spacing w:after="120"/>
        <w:jc w:val="both"/>
        <w:rPr>
          <w:rFonts w:ascii="Garamond" w:hAnsi="Garamond" w:cs="Times-Bold"/>
        </w:rPr>
      </w:pPr>
    </w:p>
    <w:p w14:paraId="73B1E9EF" w14:textId="77777777" w:rsidR="007F09F3" w:rsidRPr="00067140" w:rsidRDefault="007F09F3" w:rsidP="007F09F3">
      <w:pPr>
        <w:spacing w:after="120"/>
        <w:jc w:val="both"/>
        <w:rPr>
          <w:rFonts w:ascii="Garamond" w:hAnsi="Garamond" w:cs="Times-Bold"/>
        </w:rPr>
      </w:pPr>
    </w:p>
    <w:p w14:paraId="0B68767B" w14:textId="77777777" w:rsidR="007F09F3" w:rsidRDefault="007F09F3" w:rsidP="007F09F3">
      <w:pPr>
        <w:jc w:val="both"/>
        <w:rPr>
          <w:rFonts w:ascii="Garamond" w:hAnsi="Garamond" w:cs="Times-Bold"/>
          <w:sz w:val="22"/>
          <w:szCs w:val="22"/>
        </w:rPr>
      </w:pPr>
    </w:p>
    <w:p w14:paraId="4195FB84" w14:textId="77777777" w:rsidR="00D24E6D" w:rsidRDefault="00D24E6D" w:rsidP="007F09F3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2"/>
          <w:u w:val="single"/>
        </w:rPr>
      </w:pPr>
    </w:p>
    <w:p w14:paraId="31DEBE96" w14:textId="77777777" w:rsidR="00D24E6D" w:rsidRDefault="00D24E6D" w:rsidP="007F09F3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2"/>
          <w:u w:val="single"/>
        </w:rPr>
      </w:pPr>
    </w:p>
    <w:p w14:paraId="49424CD8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</w:rPr>
      </w:pPr>
      <w:r w:rsidRPr="00067140">
        <w:rPr>
          <w:rFonts w:ascii="Garamond" w:hAnsi="Garamond"/>
          <w:b/>
          <w:spacing w:val="-2"/>
          <w:u w:val="single"/>
        </w:rPr>
        <w:t>TÍTULO DEL PROYECTO:</w:t>
      </w:r>
      <w:r w:rsidRPr="00067140"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  <w:spacing w:val="-2"/>
        </w:rPr>
        <w:t xml:space="preserve">  </w:t>
      </w:r>
    </w:p>
    <w:p w14:paraId="0F8AD7D5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16"/>
        </w:rPr>
      </w:pPr>
    </w:p>
    <w:p w14:paraId="5C86C64B" w14:textId="77777777" w:rsidR="007F09F3" w:rsidRDefault="007F09F3" w:rsidP="007F09F3">
      <w:pPr>
        <w:pStyle w:val="Ttulo2"/>
        <w:rPr>
          <w:rFonts w:ascii="Garamond" w:hAnsi="Garamond"/>
        </w:rPr>
      </w:pPr>
    </w:p>
    <w:p w14:paraId="397202C3" w14:textId="77777777" w:rsidR="007F09F3" w:rsidRDefault="007F09F3" w:rsidP="007F09F3">
      <w:pPr>
        <w:pStyle w:val="Ttulo2"/>
        <w:rPr>
          <w:rFonts w:ascii="Garamond" w:hAnsi="Garamond"/>
        </w:rPr>
      </w:pPr>
      <w:r w:rsidRPr="00067140">
        <w:rPr>
          <w:rFonts w:ascii="Garamond" w:hAnsi="Garamond"/>
        </w:rPr>
        <w:t>DATOS DEL DIRECTOR/A:</w:t>
      </w:r>
    </w:p>
    <w:p w14:paraId="65E0D2AC" w14:textId="77777777" w:rsidR="007F09F3" w:rsidRPr="0073661D" w:rsidRDefault="007F09F3" w:rsidP="007F09F3">
      <w:pPr>
        <w:rPr>
          <w:lang w:eastAsia="es-ES"/>
        </w:rPr>
      </w:pPr>
    </w:p>
    <w:p w14:paraId="7CFEF689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20"/>
          <w:lang w:val="fr-FR"/>
        </w:rPr>
      </w:pPr>
      <w:r w:rsidRPr="00067140">
        <w:rPr>
          <w:rFonts w:ascii="Garamond" w:hAnsi="Garamond"/>
          <w:spacing w:val="-2"/>
          <w:sz w:val="20"/>
          <w:lang w:val="fr-FR"/>
        </w:rPr>
        <w:t>Nombre__________________________________________________________   D.N.I. ___________________</w:t>
      </w:r>
    </w:p>
    <w:p w14:paraId="5C44CEBE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20"/>
          <w:lang w:val="fr-FR"/>
        </w:rPr>
      </w:pPr>
      <w:r w:rsidRPr="00067140">
        <w:rPr>
          <w:rFonts w:ascii="Garamond" w:hAnsi="Garamond"/>
          <w:spacing w:val="-2"/>
          <w:sz w:val="20"/>
          <w:lang w:val="fr-FR"/>
        </w:rPr>
        <w:t>C/ __________________________________________________________________   Nº ___________________</w:t>
      </w:r>
    </w:p>
    <w:p w14:paraId="56BC3B4B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20"/>
        </w:rPr>
      </w:pPr>
      <w:r w:rsidRPr="00067140">
        <w:rPr>
          <w:rFonts w:ascii="Garamond" w:hAnsi="Garamond"/>
          <w:spacing w:val="-2"/>
          <w:sz w:val="20"/>
        </w:rPr>
        <w:t>Código Postal ____________  Localidad ___________________________  Provincia ____________________</w:t>
      </w:r>
    </w:p>
    <w:p w14:paraId="0E3B9825" w14:textId="77777777" w:rsidR="007F09F3" w:rsidRPr="0073661D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20"/>
        </w:rPr>
      </w:pPr>
      <w:r w:rsidRPr="00067140">
        <w:rPr>
          <w:rFonts w:ascii="Garamond" w:hAnsi="Garamond"/>
          <w:spacing w:val="-2"/>
          <w:sz w:val="20"/>
        </w:rPr>
        <w:t>Teléfonos: _______________________</w:t>
      </w:r>
      <w:r>
        <w:rPr>
          <w:rFonts w:ascii="Garamond" w:hAnsi="Garamond"/>
          <w:spacing w:val="-2"/>
          <w:sz w:val="20"/>
        </w:rPr>
        <w:t>___      Fax: _____________</w:t>
      </w:r>
      <w:r w:rsidRPr="00067140">
        <w:rPr>
          <w:rFonts w:ascii="Garamond" w:hAnsi="Garamond"/>
          <w:spacing w:val="-2"/>
          <w:sz w:val="20"/>
        </w:rPr>
        <w:t xml:space="preserve">     e-mail: ______________________</w:t>
      </w:r>
    </w:p>
    <w:p w14:paraId="1F488C80" w14:textId="77777777" w:rsidR="007F09F3" w:rsidRPr="00067140" w:rsidRDefault="007F09F3" w:rsidP="007F09F3">
      <w:pPr>
        <w:pStyle w:val="Ttulo2"/>
        <w:rPr>
          <w:rFonts w:ascii="Garamond" w:hAnsi="Garamond"/>
          <w:spacing w:val="-2"/>
        </w:rPr>
      </w:pPr>
      <w:r w:rsidRPr="00067140">
        <w:rPr>
          <w:rFonts w:ascii="Garamond" w:hAnsi="Garamond"/>
        </w:rPr>
        <w:t>PRODUCTOR/A:</w:t>
      </w:r>
    </w:p>
    <w:p w14:paraId="3D42C1CC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20"/>
        </w:rPr>
      </w:pPr>
      <w:r w:rsidRPr="00067140">
        <w:rPr>
          <w:rFonts w:ascii="Garamond" w:hAnsi="Garamond"/>
          <w:spacing w:val="-2"/>
          <w:sz w:val="20"/>
        </w:rPr>
        <w:t xml:space="preserve">Nombre </w:t>
      </w:r>
      <w:proofErr w:type="spellStart"/>
      <w:r w:rsidRPr="00067140">
        <w:rPr>
          <w:rFonts w:ascii="Garamond" w:hAnsi="Garamond"/>
          <w:spacing w:val="-2"/>
          <w:sz w:val="20"/>
        </w:rPr>
        <w:t>ó</w:t>
      </w:r>
      <w:proofErr w:type="spellEnd"/>
      <w:r w:rsidRPr="00067140">
        <w:rPr>
          <w:rFonts w:ascii="Garamond" w:hAnsi="Garamond"/>
          <w:spacing w:val="-2"/>
          <w:sz w:val="20"/>
        </w:rPr>
        <w:t xml:space="preserve"> Empresa _____________________________________________   D.N.I. </w:t>
      </w:r>
      <w:proofErr w:type="spellStart"/>
      <w:r w:rsidRPr="00067140">
        <w:rPr>
          <w:rFonts w:ascii="Garamond" w:hAnsi="Garamond"/>
          <w:spacing w:val="-2"/>
          <w:sz w:val="20"/>
        </w:rPr>
        <w:t>ó</w:t>
      </w:r>
      <w:proofErr w:type="spellEnd"/>
      <w:r w:rsidRPr="00067140">
        <w:rPr>
          <w:rFonts w:ascii="Garamond" w:hAnsi="Garamond"/>
          <w:spacing w:val="-2"/>
          <w:sz w:val="20"/>
        </w:rPr>
        <w:t xml:space="preserve"> C.I.F. _______________</w:t>
      </w:r>
    </w:p>
    <w:p w14:paraId="45118AE6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20"/>
        </w:rPr>
      </w:pPr>
      <w:r w:rsidRPr="00067140">
        <w:rPr>
          <w:rFonts w:ascii="Garamond" w:hAnsi="Garamond"/>
          <w:spacing w:val="-2"/>
          <w:sz w:val="20"/>
        </w:rPr>
        <w:lastRenderedPageBreak/>
        <w:t>C/ __________________________________________________________________   Nº ___________________</w:t>
      </w:r>
    </w:p>
    <w:p w14:paraId="4D0A6096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20"/>
        </w:rPr>
      </w:pPr>
      <w:r w:rsidRPr="00067140">
        <w:rPr>
          <w:rFonts w:ascii="Garamond" w:hAnsi="Garamond"/>
          <w:spacing w:val="-2"/>
          <w:sz w:val="20"/>
        </w:rPr>
        <w:t>Código Postal ____________  Localidad ___________________________  Provincia ____________________</w:t>
      </w:r>
    </w:p>
    <w:p w14:paraId="22283BD4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2"/>
          <w:sz w:val="20"/>
        </w:rPr>
      </w:pPr>
      <w:r w:rsidRPr="00067140">
        <w:rPr>
          <w:rFonts w:ascii="Garamond" w:hAnsi="Garamond"/>
          <w:spacing w:val="-2"/>
          <w:sz w:val="20"/>
        </w:rPr>
        <w:t>Teléfonos: ______________________________      Fax: ________________     e-mail: ____________________</w:t>
      </w:r>
    </w:p>
    <w:p w14:paraId="7C8BE59D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16"/>
        </w:rPr>
      </w:pPr>
      <w:r w:rsidRPr="00067140">
        <w:rPr>
          <w:rFonts w:ascii="Garamond" w:hAnsi="Garamond"/>
          <w:spacing w:val="-2"/>
          <w:sz w:val="20"/>
        </w:rPr>
        <w:t>Persona de contacto ________</w:t>
      </w:r>
      <w:r>
        <w:rPr>
          <w:rFonts w:ascii="Garamond" w:hAnsi="Garamond"/>
          <w:spacing w:val="-2"/>
          <w:sz w:val="20"/>
        </w:rPr>
        <w:t>____________________________  T</w:t>
      </w:r>
      <w:r w:rsidRPr="00067140">
        <w:rPr>
          <w:rFonts w:ascii="Garamond" w:hAnsi="Garamond"/>
          <w:spacing w:val="-2"/>
          <w:sz w:val="20"/>
        </w:rPr>
        <w:t>fno. Móvil _________________________</w:t>
      </w:r>
    </w:p>
    <w:p w14:paraId="1DF4C1AE" w14:textId="77777777" w:rsidR="007F09F3" w:rsidRPr="00067140" w:rsidRDefault="007F09F3" w:rsidP="007F09F3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 w:val="16"/>
          <w:szCs w:val="16"/>
        </w:rPr>
      </w:pPr>
    </w:p>
    <w:p w14:paraId="51B6FD9C" w14:textId="77777777" w:rsidR="007F09F3" w:rsidRPr="002357BE" w:rsidRDefault="007F09F3" w:rsidP="007F09F3">
      <w:pPr>
        <w:tabs>
          <w:tab w:val="left" w:pos="-720"/>
        </w:tabs>
        <w:suppressAutoHyphens/>
        <w:jc w:val="both"/>
        <w:rPr>
          <w:sz w:val="16"/>
          <w:szCs w:val="16"/>
        </w:rPr>
      </w:pPr>
    </w:p>
    <w:p w14:paraId="742C3BDC" w14:textId="77777777" w:rsidR="007F09F3" w:rsidRPr="00D71A76" w:rsidRDefault="007F09F3" w:rsidP="007F09F3">
      <w:pPr>
        <w:rPr>
          <w:b/>
        </w:rPr>
      </w:pPr>
    </w:p>
    <w:sectPr w:rsidR="007F09F3" w:rsidRPr="00D71A76" w:rsidSect="007F09F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87F1" w14:textId="77777777" w:rsidR="003F7840" w:rsidRDefault="003F7840">
      <w:r>
        <w:separator/>
      </w:r>
    </w:p>
  </w:endnote>
  <w:endnote w:type="continuationSeparator" w:id="0">
    <w:p w14:paraId="1CD03C6B" w14:textId="77777777" w:rsidR="003F7840" w:rsidRDefault="003F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B779" w14:textId="77777777" w:rsidR="008B1E21" w:rsidRDefault="00FA1BE1" w:rsidP="007F09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1E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ED6496" w14:textId="77777777" w:rsidR="008B1E21" w:rsidRDefault="008B1E21" w:rsidP="007F09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EBB1" w14:textId="77777777" w:rsidR="008B1E21" w:rsidRDefault="00FA1BE1" w:rsidP="007F09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1E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4C4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56AC30" w14:textId="77777777" w:rsidR="008B1E21" w:rsidRDefault="008B1E21" w:rsidP="007F09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703B5" w14:textId="77777777" w:rsidR="003F7840" w:rsidRDefault="003F7840">
      <w:r>
        <w:separator/>
      </w:r>
    </w:p>
  </w:footnote>
  <w:footnote w:type="continuationSeparator" w:id="0">
    <w:p w14:paraId="413E3645" w14:textId="77777777" w:rsidR="003F7840" w:rsidRDefault="003F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625E"/>
    <w:multiLevelType w:val="hybridMultilevel"/>
    <w:tmpl w:val="72D02B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76"/>
    <w:rsid w:val="00071942"/>
    <w:rsid w:val="00081FCC"/>
    <w:rsid w:val="00121156"/>
    <w:rsid w:val="001C4731"/>
    <w:rsid w:val="002F3C0C"/>
    <w:rsid w:val="003300B7"/>
    <w:rsid w:val="0034079E"/>
    <w:rsid w:val="003E252E"/>
    <w:rsid w:val="003F7840"/>
    <w:rsid w:val="00426026"/>
    <w:rsid w:val="00440574"/>
    <w:rsid w:val="00496347"/>
    <w:rsid w:val="00581692"/>
    <w:rsid w:val="005901B6"/>
    <w:rsid w:val="00661ED4"/>
    <w:rsid w:val="006E61CF"/>
    <w:rsid w:val="007F09F3"/>
    <w:rsid w:val="007F4C41"/>
    <w:rsid w:val="00820365"/>
    <w:rsid w:val="00821CE3"/>
    <w:rsid w:val="008B1E21"/>
    <w:rsid w:val="008B425E"/>
    <w:rsid w:val="009118D9"/>
    <w:rsid w:val="009C5750"/>
    <w:rsid w:val="00AE1993"/>
    <w:rsid w:val="00AF017B"/>
    <w:rsid w:val="00B135F3"/>
    <w:rsid w:val="00B5182D"/>
    <w:rsid w:val="00B5275F"/>
    <w:rsid w:val="00C41474"/>
    <w:rsid w:val="00CA04D3"/>
    <w:rsid w:val="00CF2013"/>
    <w:rsid w:val="00D24E6D"/>
    <w:rsid w:val="00D535AA"/>
    <w:rsid w:val="00D71A76"/>
    <w:rsid w:val="00D9005A"/>
    <w:rsid w:val="00DA26B6"/>
    <w:rsid w:val="00DA4C17"/>
    <w:rsid w:val="00DB523D"/>
    <w:rsid w:val="00E609A9"/>
    <w:rsid w:val="00E87B63"/>
    <w:rsid w:val="00F10326"/>
    <w:rsid w:val="00FA1BE1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FEBC"/>
  <w15:docId w15:val="{F5240F3E-576B-794E-B014-72CD7F40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E5"/>
    <w:pPr>
      <w:spacing w:after="200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rsid w:val="00093D2A"/>
    <w:pPr>
      <w:keepNext/>
      <w:widowControl w:val="0"/>
      <w:tabs>
        <w:tab w:val="left" w:pos="-720"/>
      </w:tabs>
      <w:suppressAutoHyphens/>
      <w:spacing w:after="0"/>
      <w:jc w:val="both"/>
      <w:outlineLvl w:val="1"/>
    </w:pPr>
    <w:rPr>
      <w:rFonts w:ascii="Book Antiqua" w:eastAsia="Times New Roman" w:hAnsi="Book Antiqua"/>
      <w:b/>
      <w:spacing w:val="-3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0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30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B555CC"/>
    <w:rPr>
      <w:color w:val="0000FF"/>
      <w:u w:val="single"/>
    </w:rPr>
  </w:style>
  <w:style w:type="paragraph" w:styleId="Piedepgina">
    <w:name w:val="footer"/>
    <w:basedOn w:val="Normal"/>
    <w:rsid w:val="007366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661D"/>
  </w:style>
  <w:style w:type="paragraph" w:styleId="NormalWeb">
    <w:name w:val="Normal (Web)"/>
    <w:basedOn w:val="Normal"/>
    <w:uiPriority w:val="99"/>
    <w:semiHidden/>
    <w:unhideWhenUsed/>
    <w:rsid w:val="003300B7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00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3300B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DO"/>
    </w:rPr>
  </w:style>
  <w:style w:type="character" w:customStyle="1" w:styleId="PuestoCar">
    <w:name w:val="Puesto Car"/>
    <w:basedOn w:val="Fuentedeprrafopredeter"/>
    <w:link w:val="Puesto"/>
    <w:uiPriority w:val="10"/>
    <w:rsid w:val="003300B7"/>
    <w:rPr>
      <w:rFonts w:asciiTheme="majorHAnsi" w:eastAsiaTheme="majorEastAsia" w:hAnsiTheme="majorHAnsi" w:cstheme="majorBidi"/>
      <w:spacing w:val="-10"/>
      <w:kern w:val="28"/>
      <w:sz w:val="56"/>
      <w:szCs w:val="56"/>
      <w:lang w:val="es-DO" w:eastAsia="en-US"/>
    </w:rPr>
  </w:style>
  <w:style w:type="table" w:styleId="Tablanormal3">
    <w:name w:val="Plain Table 3"/>
    <w:basedOn w:val="Tablanormal"/>
    <w:uiPriority w:val="43"/>
    <w:rsid w:val="003300B7"/>
    <w:rPr>
      <w:rFonts w:asciiTheme="minorHAnsi" w:eastAsiaTheme="minorHAnsi" w:hAnsiTheme="minorHAnsi" w:cstheme="minorBidi"/>
      <w:sz w:val="22"/>
      <w:szCs w:val="22"/>
      <w:lang w:val="es-DO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3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8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580</Words>
  <Characters>3190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</vt:lpstr>
      <vt:lpstr>                                                                    </vt:lpstr>
    </vt:vector>
  </TitlesOfParts>
  <Company>TOSHIBA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Mer</dc:creator>
  <cp:keywords/>
  <cp:lastModifiedBy>Usuario de Microsoft Office</cp:lastModifiedBy>
  <cp:revision>5</cp:revision>
  <cp:lastPrinted>2013-02-21T07:08:00Z</cp:lastPrinted>
  <dcterms:created xsi:type="dcterms:W3CDTF">2020-11-04T15:54:00Z</dcterms:created>
  <dcterms:modified xsi:type="dcterms:W3CDTF">2020-11-25T14:15:00Z</dcterms:modified>
</cp:coreProperties>
</file>