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993AF" w14:textId="6C445F65" w:rsidR="009E7624" w:rsidRDefault="009E7624" w:rsidP="009E7624">
      <w:pPr>
        <w:pStyle w:val="NormalWeb"/>
        <w:shd w:val="clear" w:color="auto" w:fill="F7F7F7"/>
        <w:spacing w:before="0" w:beforeAutospacing="0" w:after="225" w:afterAutospacing="0"/>
        <w:textAlignment w:val="baseline"/>
        <w:rPr>
          <w:rFonts w:ascii="Arial" w:hAnsi="Arial" w:cs="Arial"/>
          <w:color w:val="666666"/>
          <w:sz w:val="21"/>
          <w:szCs w:val="21"/>
        </w:rPr>
      </w:pPr>
      <w:proofErr w:type="gramStart"/>
      <w:r>
        <w:rPr>
          <w:rFonts w:ascii="Arial" w:hAnsi="Arial" w:cs="Arial"/>
          <w:color w:val="666666"/>
          <w:sz w:val="21"/>
          <w:szCs w:val="21"/>
        </w:rPr>
        <w:t>1. Submissions must be accompanied by the applicable submission fee PER ENTRY</w:t>
      </w:r>
      <w:proofErr w:type="gramEnd"/>
      <w:r>
        <w:rPr>
          <w:rFonts w:ascii="Arial" w:hAnsi="Arial" w:cs="Arial"/>
          <w:color w:val="666666"/>
          <w:sz w:val="21"/>
          <w:szCs w:val="21"/>
        </w:rPr>
        <w:t xml:space="preserve"> and a completed online entry form. All </w:t>
      </w:r>
      <w:proofErr w:type="gramStart"/>
      <w:r>
        <w:rPr>
          <w:rFonts w:ascii="Arial" w:hAnsi="Arial" w:cs="Arial"/>
          <w:color w:val="666666"/>
          <w:sz w:val="21"/>
          <w:szCs w:val="21"/>
        </w:rPr>
        <w:t>films,</w:t>
      </w:r>
      <w:proofErr w:type="gramEnd"/>
      <w:r>
        <w:rPr>
          <w:rFonts w:ascii="Arial" w:hAnsi="Arial" w:cs="Arial"/>
          <w:color w:val="666666"/>
          <w:sz w:val="21"/>
          <w:szCs w:val="21"/>
        </w:rPr>
        <w:t xml:space="preserve"> must be in English or have English subtitles at the time submitted, even the Spanish ones.</w:t>
      </w:r>
      <w:r>
        <w:rPr>
          <w:rFonts w:ascii="Arial" w:hAnsi="Arial" w:cs="Arial"/>
          <w:color w:val="666666"/>
          <w:sz w:val="21"/>
          <w:szCs w:val="21"/>
        </w:rPr>
        <w:br/>
        <w:t>2. Films must be submitted as an online streaming video via a participating submission platform (</w:t>
      </w:r>
      <w:proofErr w:type="spellStart"/>
      <w:r>
        <w:rPr>
          <w:rFonts w:ascii="Arial" w:hAnsi="Arial" w:cs="Arial"/>
          <w:color w:val="666666"/>
          <w:sz w:val="21"/>
          <w:szCs w:val="21"/>
        </w:rPr>
        <w:t>Clickforfestivals</w:t>
      </w:r>
      <w:proofErr w:type="spellEnd"/>
      <w:r>
        <w:rPr>
          <w:rFonts w:ascii="Arial" w:hAnsi="Arial" w:cs="Arial"/>
          <w:color w:val="666666"/>
          <w:sz w:val="21"/>
          <w:szCs w:val="21"/>
        </w:rPr>
        <w:t>), a password-protected streaming URL, or on DVD with NTSC or PAL formatting (please test before sending).</w:t>
      </w:r>
      <w:r>
        <w:rPr>
          <w:rFonts w:ascii="Arial" w:hAnsi="Arial" w:cs="Arial"/>
          <w:color w:val="666666"/>
          <w:sz w:val="21"/>
          <w:szCs w:val="21"/>
        </w:rPr>
        <w:br/>
        <w:t>3. Films must be available for screening during the My Corona Film International Film Festival, May 22-24, 2021.</w:t>
      </w:r>
      <w:r>
        <w:rPr>
          <w:rFonts w:ascii="Arial" w:hAnsi="Arial" w:cs="Arial"/>
          <w:color w:val="666666"/>
          <w:sz w:val="21"/>
          <w:szCs w:val="21"/>
        </w:rPr>
        <w:t xml:space="preserve"> </w:t>
      </w:r>
      <w:proofErr w:type="gramStart"/>
      <w:r>
        <w:rPr>
          <w:rFonts w:ascii="Arial" w:hAnsi="Arial" w:cs="Arial"/>
          <w:color w:val="666666"/>
          <w:sz w:val="21"/>
          <w:szCs w:val="21"/>
        </w:rPr>
        <w:t>Film makers</w:t>
      </w:r>
      <w:proofErr w:type="gramEnd"/>
      <w:r>
        <w:rPr>
          <w:rFonts w:ascii="Arial" w:hAnsi="Arial" w:cs="Arial"/>
          <w:color w:val="666666"/>
          <w:sz w:val="21"/>
          <w:szCs w:val="21"/>
        </w:rPr>
        <w:t xml:space="preserve"> also agree, the film could be part of a world wide</w:t>
      </w:r>
      <w:bookmarkStart w:id="0" w:name="_GoBack"/>
      <w:bookmarkEnd w:id="0"/>
      <w:r>
        <w:rPr>
          <w:rFonts w:ascii="Arial" w:hAnsi="Arial" w:cs="Arial"/>
          <w:color w:val="666666"/>
          <w:sz w:val="21"/>
          <w:szCs w:val="21"/>
        </w:rPr>
        <w:t xml:space="preserve"> </w:t>
      </w:r>
      <w:proofErr w:type="spellStart"/>
      <w:r>
        <w:rPr>
          <w:rFonts w:ascii="Arial" w:hAnsi="Arial" w:cs="Arial"/>
          <w:color w:val="666666"/>
          <w:sz w:val="21"/>
          <w:szCs w:val="21"/>
        </w:rPr>
        <w:t>nomade</w:t>
      </w:r>
      <w:proofErr w:type="spellEnd"/>
      <w:r>
        <w:rPr>
          <w:rFonts w:ascii="Arial" w:hAnsi="Arial" w:cs="Arial"/>
          <w:color w:val="666666"/>
          <w:sz w:val="21"/>
          <w:szCs w:val="21"/>
        </w:rPr>
        <w:t xml:space="preserve"> exhibition.</w:t>
      </w:r>
      <w:r>
        <w:rPr>
          <w:rFonts w:ascii="Arial" w:hAnsi="Arial" w:cs="Arial"/>
          <w:color w:val="666666"/>
          <w:sz w:val="21"/>
          <w:szCs w:val="21"/>
        </w:rPr>
        <w:br/>
        <w:t>4. Selection for screening will be determined no later than May 8, 2022.</w:t>
      </w:r>
      <w:r>
        <w:rPr>
          <w:rFonts w:ascii="Arial" w:hAnsi="Arial" w:cs="Arial"/>
          <w:color w:val="666666"/>
          <w:sz w:val="21"/>
          <w:szCs w:val="21"/>
        </w:rPr>
        <w:br/>
        <w:t>5. Short films that are publicly available online prior to the Festival may be considered for exhibition during the Festival, but will be ineligible for Jury Awards. We prefer that shorts not be publicly available online. Online, private screenings through a festival’s online program do not count as publicly available online.</w:t>
      </w:r>
      <w:r>
        <w:rPr>
          <w:rFonts w:ascii="Arial" w:hAnsi="Arial" w:cs="Arial"/>
          <w:color w:val="666666"/>
          <w:sz w:val="21"/>
          <w:szCs w:val="21"/>
        </w:rPr>
        <w:br/>
        <w:t>6. My Corona FILM IFF reserves the right in its sole discretion to reject or disqualify any ineligible entries, without a refund.</w:t>
      </w:r>
      <w:r>
        <w:rPr>
          <w:rFonts w:ascii="Arial" w:hAnsi="Arial" w:cs="Arial"/>
          <w:color w:val="666666"/>
          <w:sz w:val="21"/>
          <w:szCs w:val="21"/>
        </w:rPr>
        <w:br/>
        <w:t>7. Films that are selected to screen at the Festival may not necessarily be selected to be “in competition” for awards purposes. Notifications regarding potential selection for competition status possibly may occur subsequent to notifications of acceptance for exhibition.</w:t>
      </w:r>
    </w:p>
    <w:p w14:paraId="27835EFE" w14:textId="77777777" w:rsidR="009E7624" w:rsidRDefault="009E7624" w:rsidP="009E7624">
      <w:pPr>
        <w:pStyle w:val="NormalWeb"/>
        <w:shd w:val="clear" w:color="auto" w:fill="F7F7F7"/>
        <w:spacing w:before="0" w:beforeAutospacing="0" w:after="225" w:afterAutospacing="0"/>
        <w:textAlignment w:val="baseline"/>
        <w:rPr>
          <w:rFonts w:ascii="Arial" w:hAnsi="Arial" w:cs="Arial"/>
          <w:color w:val="666666"/>
          <w:sz w:val="21"/>
          <w:szCs w:val="21"/>
        </w:rPr>
      </w:pPr>
      <w:proofErr w:type="gramStart"/>
      <w:r>
        <w:rPr>
          <w:rFonts w:ascii="Arial" w:hAnsi="Arial" w:cs="Arial"/>
          <w:color w:val="666666"/>
          <w:sz w:val="21"/>
          <w:szCs w:val="21"/>
        </w:rPr>
        <w:t>ORIGINALITY AND PERMISSIONS; INDEMNITY</w:t>
      </w:r>
      <w:r>
        <w:rPr>
          <w:rFonts w:ascii="Arial" w:hAnsi="Arial" w:cs="Arial"/>
          <w:color w:val="666666"/>
          <w:sz w:val="21"/>
          <w:szCs w:val="21"/>
        </w:rPr>
        <w:br/>
        <w:t>1.</w:t>
      </w:r>
      <w:proofErr w:type="gramEnd"/>
      <w:r>
        <w:rPr>
          <w:rFonts w:ascii="Arial" w:hAnsi="Arial" w:cs="Arial"/>
          <w:color w:val="666666"/>
          <w:sz w:val="21"/>
          <w:szCs w:val="21"/>
        </w:rPr>
        <w:t xml:space="preserve"> Films must be the original work of the applicants. If a film is based upon another person’s life or upon a book or other underlying work, applicant(s) must secure any necessary rights to make such adaptations. However, it is not necessary to submit the adaptation rights agreements to the Festival. Neither the Festival nor its jurists investigates or attests to the authenticity of an applicant’s statement of authorship or rights secured. By entering the competition, you represent that you have secured all necessary rights.</w:t>
      </w:r>
      <w:r>
        <w:rPr>
          <w:rFonts w:ascii="Arial" w:hAnsi="Arial" w:cs="Arial"/>
          <w:color w:val="666666"/>
          <w:sz w:val="21"/>
          <w:szCs w:val="21"/>
        </w:rPr>
        <w:br/>
        <w:t>2. Applicants are solely responsible for obtaining all necessary rights and permissions for third-party materials included in their films, including but not limited to music, trademarks, logos, copyrights, and other intellectual property rights. My Corona Film IFF expressly disclaims all liability or responsibility for any violations of the foregoing.</w:t>
      </w:r>
    </w:p>
    <w:p w14:paraId="75DFF583" w14:textId="77777777" w:rsidR="009E7624" w:rsidRDefault="009E7624" w:rsidP="009E7624">
      <w:pPr>
        <w:pStyle w:val="NormalWeb"/>
        <w:shd w:val="clear" w:color="auto" w:fill="F7F7F7"/>
        <w:spacing w:before="0" w:beforeAutospacing="0" w:after="225" w:afterAutospacing="0"/>
        <w:textAlignment w:val="baseline"/>
        <w:rPr>
          <w:rFonts w:ascii="Arial" w:hAnsi="Arial" w:cs="Arial"/>
          <w:color w:val="666666"/>
          <w:sz w:val="21"/>
          <w:szCs w:val="21"/>
        </w:rPr>
      </w:pPr>
      <w:proofErr w:type="gramStart"/>
      <w:r>
        <w:rPr>
          <w:rFonts w:ascii="Arial" w:hAnsi="Arial" w:cs="Arial"/>
          <w:color w:val="666666"/>
          <w:sz w:val="21"/>
          <w:szCs w:val="21"/>
        </w:rPr>
        <w:t>ADDITIONAL INFORMATION</w:t>
      </w:r>
      <w:r>
        <w:rPr>
          <w:rFonts w:ascii="Arial" w:hAnsi="Arial" w:cs="Arial"/>
          <w:color w:val="666666"/>
          <w:sz w:val="21"/>
          <w:szCs w:val="21"/>
        </w:rPr>
        <w:br/>
        <w:t>1.</w:t>
      </w:r>
      <w:proofErr w:type="gramEnd"/>
      <w:r>
        <w:rPr>
          <w:rFonts w:ascii="Arial" w:hAnsi="Arial" w:cs="Arial"/>
          <w:color w:val="666666"/>
          <w:sz w:val="21"/>
          <w:szCs w:val="21"/>
        </w:rPr>
        <w:t xml:space="preserve"> Films that have not received a full color edit, or sound edit are eligible for submission. My Corona Film IFF prefers picture-locked submissions for the consideration process.</w:t>
      </w:r>
      <w:r>
        <w:rPr>
          <w:rFonts w:ascii="Arial" w:hAnsi="Arial" w:cs="Arial"/>
          <w:color w:val="666666"/>
          <w:sz w:val="21"/>
          <w:szCs w:val="21"/>
        </w:rPr>
        <w:br/>
        <w:t xml:space="preserve">2. Once an entry payment has been received we cannot provide a refund. If </w:t>
      </w:r>
      <w:proofErr w:type="gramStart"/>
      <w:r>
        <w:rPr>
          <w:rFonts w:ascii="Arial" w:hAnsi="Arial" w:cs="Arial"/>
          <w:color w:val="666666"/>
          <w:sz w:val="21"/>
          <w:szCs w:val="21"/>
        </w:rPr>
        <w:t>a payment is disputed by an entrant for any reason</w:t>
      </w:r>
      <w:proofErr w:type="gramEnd"/>
      <w:r>
        <w:rPr>
          <w:rFonts w:ascii="Arial" w:hAnsi="Arial" w:cs="Arial"/>
          <w:color w:val="666666"/>
          <w:sz w:val="21"/>
          <w:szCs w:val="21"/>
        </w:rPr>
        <w:t>, the entrant may be subject to any transaction fees or similar amounts incurred by My Corona Film IFF in connection with the dispute.</w:t>
      </w:r>
      <w:r>
        <w:rPr>
          <w:rFonts w:ascii="Arial" w:hAnsi="Arial" w:cs="Arial"/>
          <w:color w:val="666666"/>
          <w:sz w:val="21"/>
          <w:szCs w:val="21"/>
        </w:rPr>
        <w:br/>
        <w:t>3. You MUST include your physical address either in your entry or in your cover letter. Please do not submit a film without giving us your address, which we need for our records.</w:t>
      </w:r>
    </w:p>
    <w:p w14:paraId="2BDA881F" w14:textId="77777777" w:rsidR="009E7624" w:rsidRDefault="009E7624" w:rsidP="009E7624">
      <w:pPr>
        <w:pStyle w:val="NormalWeb"/>
        <w:shd w:val="clear" w:color="auto" w:fill="F7F7F7"/>
        <w:spacing w:before="0" w:beforeAutospacing="0" w:after="225" w:afterAutospacing="0"/>
        <w:textAlignment w:val="baseline"/>
        <w:rPr>
          <w:rFonts w:ascii="Arial" w:hAnsi="Arial" w:cs="Arial"/>
          <w:color w:val="666666"/>
          <w:sz w:val="21"/>
          <w:szCs w:val="21"/>
        </w:rPr>
      </w:pPr>
      <w:r>
        <w:rPr>
          <w:rFonts w:ascii="Arial" w:hAnsi="Arial" w:cs="Arial"/>
          <w:color w:val="666666"/>
          <w:sz w:val="21"/>
          <w:szCs w:val="21"/>
        </w:rPr>
        <w:t>SELECTED FILMS AND WINNERS</w:t>
      </w:r>
      <w:r>
        <w:rPr>
          <w:rFonts w:ascii="Arial" w:hAnsi="Arial" w:cs="Arial"/>
          <w:color w:val="666666"/>
          <w:sz w:val="21"/>
          <w:szCs w:val="21"/>
        </w:rPr>
        <w:br/>
        <w:t xml:space="preserve">1. My Corona Film IFF has no obligation (other than as stated in these rules or on our website) to disclose any of the following information: </w:t>
      </w:r>
      <w:proofErr w:type="spellStart"/>
      <w:r>
        <w:rPr>
          <w:rFonts w:ascii="Arial" w:hAnsi="Arial" w:cs="Arial"/>
          <w:color w:val="666666"/>
          <w:sz w:val="21"/>
          <w:szCs w:val="21"/>
        </w:rPr>
        <w:t>i</w:t>
      </w:r>
      <w:proofErr w:type="spellEnd"/>
      <w:r>
        <w:rPr>
          <w:rFonts w:ascii="Arial" w:hAnsi="Arial" w:cs="Arial"/>
          <w:color w:val="666666"/>
          <w:sz w:val="21"/>
          <w:szCs w:val="21"/>
        </w:rPr>
        <w:t>) identities of screeners or judges; ii) notes, feedback, or information relating to the submitted project; and/or iii) details regarding the submission review or selection process.</w:t>
      </w:r>
      <w:r>
        <w:rPr>
          <w:rFonts w:ascii="Arial" w:hAnsi="Arial" w:cs="Arial"/>
          <w:color w:val="666666"/>
          <w:sz w:val="21"/>
          <w:szCs w:val="21"/>
        </w:rPr>
        <w:br/>
        <w:t>2. My Corona Film IFF explicitly disclaims any liability or responsibility for any comments, notes, or opinions expressed about a submission, whether by My Corona Film IFF or by its volunteers.</w:t>
      </w:r>
      <w:r>
        <w:rPr>
          <w:rFonts w:ascii="Arial" w:hAnsi="Arial" w:cs="Arial"/>
          <w:color w:val="666666"/>
          <w:sz w:val="21"/>
          <w:szCs w:val="21"/>
        </w:rPr>
        <w:br/>
        <w:t>3. Winners will be announced on May 24, 2021. The judges’ decision is final.</w:t>
      </w:r>
    </w:p>
    <w:p w14:paraId="79A4C588" w14:textId="77777777" w:rsidR="009E7624" w:rsidRDefault="009E7624" w:rsidP="009E7624">
      <w:pPr>
        <w:pStyle w:val="NormalWeb"/>
        <w:shd w:val="clear" w:color="auto" w:fill="F7F7F7"/>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Because of the Corona Virus we reserve the right to move the dates of the festival.</w:t>
      </w:r>
    </w:p>
    <w:p w14:paraId="1010FA15" w14:textId="77777777" w:rsidR="00FD37B9" w:rsidRDefault="00FD37B9" w:rsidP="00E12935"/>
    <w:p w14:paraId="7656A99A" w14:textId="77777777" w:rsidR="00FD37B9" w:rsidRDefault="00FD37B9" w:rsidP="00E12935"/>
    <w:p w14:paraId="75B57F10" w14:textId="77777777" w:rsidR="005F73A5" w:rsidRDefault="00FD37B9" w:rsidP="00E12935">
      <w:r>
        <w:t xml:space="preserve">  </w:t>
      </w:r>
      <w:r w:rsidR="005F73A5">
        <w:t xml:space="preserve"> </w:t>
      </w:r>
    </w:p>
    <w:sectPr w:rsidR="005F73A5" w:rsidSect="00EA0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103"/>
    <w:multiLevelType w:val="hybridMultilevel"/>
    <w:tmpl w:val="206668A2"/>
    <w:lvl w:ilvl="0" w:tplc="9340781A">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675BFA"/>
    <w:multiLevelType w:val="hybridMultilevel"/>
    <w:tmpl w:val="AADC4AE2"/>
    <w:lvl w:ilvl="0" w:tplc="A5D09FB0">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38"/>
    <w:rsid w:val="00176189"/>
    <w:rsid w:val="0018254D"/>
    <w:rsid w:val="001C7795"/>
    <w:rsid w:val="001D744B"/>
    <w:rsid w:val="00242191"/>
    <w:rsid w:val="005F73A5"/>
    <w:rsid w:val="0079519B"/>
    <w:rsid w:val="009E7624"/>
    <w:rsid w:val="00A62938"/>
    <w:rsid w:val="00A95815"/>
    <w:rsid w:val="00E12935"/>
    <w:rsid w:val="00EA0920"/>
    <w:rsid w:val="00FD37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C2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938"/>
    <w:pPr>
      <w:ind w:left="720"/>
      <w:contextualSpacing/>
    </w:pPr>
  </w:style>
  <w:style w:type="paragraph" w:styleId="NormalWeb">
    <w:name w:val="Normal (Web)"/>
    <w:basedOn w:val="Normal"/>
    <w:uiPriority w:val="99"/>
    <w:semiHidden/>
    <w:unhideWhenUsed/>
    <w:rsid w:val="009E7624"/>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938"/>
    <w:pPr>
      <w:ind w:left="720"/>
      <w:contextualSpacing/>
    </w:pPr>
  </w:style>
  <w:style w:type="paragraph" w:styleId="NormalWeb">
    <w:name w:val="Normal (Web)"/>
    <w:basedOn w:val="Normal"/>
    <w:uiPriority w:val="99"/>
    <w:semiHidden/>
    <w:unhideWhenUsed/>
    <w:rsid w:val="009E7624"/>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3141</Characters>
  <Application>Microsoft Macintosh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Smink</dc:creator>
  <cp:keywords/>
  <dc:description/>
  <cp:lastModifiedBy>Jorrit Smink</cp:lastModifiedBy>
  <cp:revision>2</cp:revision>
  <dcterms:created xsi:type="dcterms:W3CDTF">2020-05-21T16:15:00Z</dcterms:created>
  <dcterms:modified xsi:type="dcterms:W3CDTF">2020-05-21T16:15:00Z</dcterms:modified>
</cp:coreProperties>
</file>