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REBEL FILM FESTIVAL TERMS AND CONDITIONS &amp; SUBMISSION GUIDELINES </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Rebel Film Festival (Us, our, we) hereby sets out the following terms of participation, valid from 01.01.18 until further notice.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The organisation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 The festival events take place in various locations, and on various dates, please see the website for more details. Our main office is located in Bristol, and you can contact us by email or phone should you require any clarification or assistance.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2. Each festival event is treated as a separate entity in terms of submissions, judging, and programming.</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3. The final selection of all films presented at the festival screenings and their placement in the program is the responsibility of the Film Programmer for Rebel Film Festival. The process is overseen by the festival’s Managing Director and Artistic Director. The organisation of the events and programming of all other non-competitive elements is the responsibility of the Artistic Director, Managing Director and the festival team.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Eligibility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4. The festival is open to short films of all production techniques, including animation, documentary, drama, experimental or artist film and hybrid work from low to high budgets. We are also open to feature films released since 2016.</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5. The primary contact completing the submission process must be authorised to submit the film for consideration including permission from a distributor or sales agent representing the film and must have obtained necessary permissions for the inclusion of copyrighted music and/or images within the films. With this submission, the applicant confirms that they possess all rights necessary for the screening of the submitted film at this film festival.</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6. Short films must have a maximum duration of 15 minutes including credits. Features must be between 60 and 150 minutes.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7. Rebel Film Festival does not require any premiere status but recognises that this may come into consideration during the selection process.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Registration and data protection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8. Before you can submit your film you will be asked to register your contact and film details. Please see our Privacy statement below for more details on the uses of this information.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Entry fees and refunds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9. There is a submission fee to enter your films to Rebel Film Festival. These costs are used to cover administration and organisation. We offer reduced rates for student submissions, and for local filmmakers.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10. Rebel Film Festival does not have the facility to apply refunds. Discounts and waivers must be sought before the films have been submitted.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11. For the current cost of submitting a film to the festival, please refer to the submission section on our website, or to any of our partner third party submission platforms.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12. A separate entry form and additional entry fee is required for each film submission. In addition, a separate entry fee is required for each additional event you wish to submit your film to.</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Digital submissions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13. Please ensure that the digital video file you’re entering is the highest quality copy of your film, if your film is selected you will be contacted to confirm this.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14. For entry by postage please send a clearly labeled data disc (Entrants name and Film Title) with your film in the above file format to: Rebel Film Festival, 21 St. Thomas Street, Bristol, BS1 6JS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15. Films that are submitted on unreadable discs or files will not be considered for selection, it is up to the applicant to ensure that the preview copy is in full working order. The festival is unable to return any data discs, but will endeavor to return memory sticks and hard drives if a postage paid, self addressed envelope is included.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Selection process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16. A film’s success is dependent not on its budget or length, but on its core vision and the creativity/efficiency with which it communicates that vision. Programs consist of these diverse visions assembled in an order and rhythm so that even in contrast each is mutually complimentary.</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17. Successful entrants will be notified of their inclusion in the festival by the notification date which can be found for each event on the submission page.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18. After selection, notification letters will be sent electronically; please provide an email address that is checked regularly and ensure that emails from @rebelfilmfestival.com are permitted.</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19. Due to the large amounts of submissions that the festival receives we are unable to give comments on individual films prior to submission or offer feedback for unsuccessful entries.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Festival and online screenings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20. There are no fees for participating in the festival. Participants are not entitled to claim rental or other fees for the screenings of their films at the festival.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21. Selected films may additionally be screened for a limited time on our V.O.D. platform. If you do not wish to have your film screened on our limited V.O.D. platform, then you must notify us prior to the festival date. The exact details of these online screenings can be found in our F.A.Q’s.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Publicity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22. In addition to the reproduction of stills and clips of selected films (under 1 minute) for all Rebel Film Festival publications, festival trailer, press and TV coverage, they may also be screened as part of preview and educational screenings to promote the event.</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Submission agreement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23. Within your submission you will be asked if you have read and agreed with the Terms and Conditions laid out in this document. By agreeing to proceed with your submission you are agreeing to these Terms and Conditions and your application can then be processed. Entry of a film is binding and implies acceptance of these regulations.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24. In the event of disagreement concerning the interpretation of the regulations, the interpretation of the festival will take precedence.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7f7f7" w:val="clear"/>
        <w:spacing w:after="220" w:lineRule="auto"/>
        <w:contextualSpacing w:val="0"/>
        <w:rPr>
          <w:color w:val="666666"/>
          <w:sz w:val="21"/>
          <w:szCs w:val="21"/>
        </w:rPr>
      </w:pPr>
      <w:r w:rsidDel="00000000" w:rsidR="00000000" w:rsidRPr="00000000">
        <w:rPr>
          <w:color w:val="666666"/>
          <w:sz w:val="21"/>
          <w:szCs w:val="21"/>
          <w:rtl w:val="0"/>
        </w:rPr>
        <w:t xml:space="preserve">25. Failure to comply with these Terms and Conditions may result in the submission being disqualified.</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7f7f7" w:val="clear"/>
        <w:contextualSpacing w:val="0"/>
        <w:rPr>
          <w:color w:val="666666"/>
          <w:sz w:val="21"/>
          <w:szCs w:val="21"/>
        </w:rPr>
      </w:pPr>
      <w:r w:rsidDel="00000000" w:rsidR="00000000" w:rsidRPr="00000000">
        <w:rPr>
          <w:color w:val="666666"/>
          <w:sz w:val="21"/>
          <w:szCs w:val="21"/>
          <w:rtl w:val="0"/>
        </w:rPr>
        <w:t xml:space="preserve">26. A film that has been selected to screen may subsequently be removed from the schedule prior to the event for the following reasons: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7f7f7" w:val="clear"/>
        <w:contextualSpacing w:val="0"/>
        <w:rPr>
          <w:color w:val="666666"/>
          <w:sz w:val="21"/>
          <w:szCs w:val="21"/>
        </w:rPr>
      </w:pPr>
      <w:r w:rsidDel="00000000" w:rsidR="00000000" w:rsidRPr="00000000">
        <w:rPr>
          <w:color w:val="666666"/>
          <w:sz w:val="21"/>
          <w:szCs w:val="21"/>
          <w:rtl w:val="0"/>
        </w:rPr>
        <w:t xml:space="preserve">i. Any unresolved dispute as to the films ownership causing potential problems.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7f7f7" w:val="clear"/>
        <w:contextualSpacing w:val="0"/>
        <w:rPr>
          <w:color w:val="666666"/>
          <w:sz w:val="21"/>
          <w:szCs w:val="21"/>
        </w:rPr>
      </w:pPr>
      <w:r w:rsidDel="00000000" w:rsidR="00000000" w:rsidRPr="00000000">
        <w:rPr>
          <w:color w:val="666666"/>
          <w:sz w:val="21"/>
          <w:szCs w:val="21"/>
          <w:rtl w:val="0"/>
        </w:rPr>
        <w:t xml:space="preserve">ii. Falsification of information on entry form.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7f7f7" w:val="clear"/>
        <w:contextualSpacing w:val="0"/>
        <w:rPr>
          <w:color w:val="666666"/>
          <w:sz w:val="21"/>
          <w:szCs w:val="21"/>
        </w:rPr>
      </w:pPr>
      <w:r w:rsidDel="00000000" w:rsidR="00000000" w:rsidRPr="00000000">
        <w:rPr>
          <w:color w:val="666666"/>
          <w:sz w:val="21"/>
          <w:szCs w:val="21"/>
          <w:rtl w:val="0"/>
        </w:rPr>
        <w:t xml:space="preserve">iii. Any reasonable grounds for concern over the films screening as determined by the festival organisers. </w:t>
      </w:r>
    </w:p>
    <w:p w:rsidR="00000000" w:rsidDel="00000000" w:rsidP="00000000" w:rsidRDefault="00000000" w:rsidRPr="00000000" w14:paraId="00000028">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