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16" w:rsidRPr="00CB683B" w:rsidRDefault="00CB457C" w:rsidP="0071201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770B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R</w:t>
      </w:r>
      <w:r w:rsidR="00770B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MOHANAN MEMORIAL </w:t>
      </w:r>
      <w:r w:rsidR="00B77317">
        <w:rPr>
          <w:rFonts w:ascii="Times New Roman" w:hAnsi="Times New Roman" w:cs="Times New Roman"/>
          <w:b/>
          <w:sz w:val="28"/>
          <w:szCs w:val="28"/>
        </w:rPr>
        <w:t xml:space="preserve">INTERNATIONAL </w:t>
      </w:r>
      <w:r>
        <w:rPr>
          <w:rFonts w:ascii="Times New Roman" w:hAnsi="Times New Roman" w:cs="Times New Roman"/>
          <w:b/>
          <w:sz w:val="28"/>
          <w:szCs w:val="28"/>
        </w:rPr>
        <w:t xml:space="preserve">DOCUMENTARY </w:t>
      </w:r>
      <w:r w:rsidR="006E0116" w:rsidRPr="00CB683B">
        <w:rPr>
          <w:rFonts w:ascii="Times New Roman" w:hAnsi="Times New Roman" w:cs="Times New Roman"/>
          <w:b/>
          <w:bCs/>
          <w:sz w:val="28"/>
          <w:szCs w:val="28"/>
        </w:rPr>
        <w:t>FESTIVAL</w:t>
      </w:r>
    </w:p>
    <w:p w:rsidR="006E0116" w:rsidRPr="00CB683B" w:rsidRDefault="006E0116" w:rsidP="00791FE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B683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F38C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17F23" w:rsidRPr="00417F2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417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5D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2019">
        <w:rPr>
          <w:rFonts w:ascii="Times New Roman" w:hAnsi="Times New Roman" w:cs="Times New Roman"/>
          <w:b/>
          <w:bCs/>
          <w:sz w:val="28"/>
          <w:szCs w:val="28"/>
        </w:rPr>
        <w:t xml:space="preserve">Edition </w:t>
      </w:r>
      <w:r w:rsidR="00417F2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12019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417F2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F38C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17F2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B6E70" w:rsidRPr="00CB683B" w:rsidRDefault="00DB6E70" w:rsidP="006E0116">
      <w:pPr>
        <w:pStyle w:val="Default"/>
        <w:rPr>
          <w:rFonts w:ascii="Times New Roman" w:hAnsi="Times New Roman" w:cs="Times New Roman"/>
          <w:i/>
          <w:iCs/>
          <w:sz w:val="23"/>
          <w:szCs w:val="23"/>
        </w:rPr>
      </w:pPr>
    </w:p>
    <w:p w:rsidR="006E0116" w:rsidRPr="00CB683B" w:rsidRDefault="00CB457C" w:rsidP="004471A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K</w:t>
      </w:r>
      <w:r w:rsidR="00770BA1">
        <w:rPr>
          <w:rFonts w:ascii="Times New Roman" w:hAnsi="Times New Roman" w:cs="Times New Roman"/>
          <w:i/>
          <w:iCs/>
          <w:sz w:val="23"/>
          <w:szCs w:val="23"/>
        </w:rPr>
        <w:t>.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R</w:t>
      </w:r>
      <w:r w:rsidR="00770BA1">
        <w:rPr>
          <w:rFonts w:ascii="Times New Roman" w:hAnsi="Times New Roman" w:cs="Times New Roman"/>
          <w:i/>
          <w:iCs/>
          <w:sz w:val="23"/>
          <w:szCs w:val="23"/>
        </w:rPr>
        <w:t>.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Mohanan Memorial Film Festival</w:t>
      </w:r>
      <w:r w:rsidR="006E0116" w:rsidRPr="00CB683B">
        <w:rPr>
          <w:rFonts w:ascii="Times New Roman" w:hAnsi="Times New Roman" w:cs="Times New Roman"/>
          <w:i/>
          <w:iCs/>
          <w:sz w:val="23"/>
          <w:szCs w:val="23"/>
        </w:rPr>
        <w:t xml:space="preserve"> for </w:t>
      </w:r>
      <w:r>
        <w:rPr>
          <w:rFonts w:ascii="Times New Roman" w:hAnsi="Times New Roman" w:cs="Times New Roman"/>
          <w:b/>
          <w:i/>
          <w:iCs/>
        </w:rPr>
        <w:t>Documentary</w:t>
      </w:r>
      <w:r w:rsidR="006E0116" w:rsidRPr="00103784">
        <w:rPr>
          <w:rFonts w:ascii="Times New Roman" w:hAnsi="Times New Roman" w:cs="Times New Roman"/>
          <w:b/>
          <w:i/>
          <w:iCs/>
        </w:rPr>
        <w:t xml:space="preserve"> films of less than </w:t>
      </w:r>
      <w:r>
        <w:rPr>
          <w:rFonts w:ascii="Times New Roman" w:hAnsi="Times New Roman" w:cs="Times New Roman"/>
          <w:b/>
          <w:i/>
          <w:iCs/>
        </w:rPr>
        <w:t>20</w:t>
      </w:r>
      <w:r w:rsidR="006E0116" w:rsidRPr="00103784">
        <w:rPr>
          <w:rFonts w:ascii="Times New Roman" w:hAnsi="Times New Roman" w:cs="Times New Roman"/>
          <w:b/>
          <w:i/>
          <w:iCs/>
        </w:rPr>
        <w:t xml:space="preserve"> minutes</w:t>
      </w:r>
      <w:r w:rsidR="006E0116" w:rsidRPr="00CB683B">
        <w:rPr>
          <w:rFonts w:ascii="Times New Roman" w:hAnsi="Times New Roman" w:cs="Times New Roman"/>
          <w:i/>
          <w:iCs/>
          <w:sz w:val="23"/>
          <w:szCs w:val="23"/>
        </w:rPr>
        <w:t xml:space="preserve">, is being annually organized by </w:t>
      </w:r>
      <w:r w:rsidR="00BF34BE">
        <w:rPr>
          <w:rFonts w:ascii="Times New Roman" w:hAnsi="Times New Roman" w:cs="Times New Roman"/>
          <w:b/>
          <w:i/>
          <w:iCs/>
          <w:sz w:val="23"/>
          <w:szCs w:val="23"/>
        </w:rPr>
        <w:t>INSIGHT</w:t>
      </w:r>
      <w:r w:rsidR="006E0116" w:rsidRPr="00267297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the creative group,</w:t>
      </w:r>
      <w:r w:rsidR="006E0116" w:rsidRPr="00CB683B">
        <w:rPr>
          <w:rFonts w:ascii="Times New Roman" w:hAnsi="Times New Roman" w:cs="Times New Roman"/>
          <w:i/>
          <w:iCs/>
          <w:sz w:val="23"/>
          <w:szCs w:val="23"/>
        </w:rPr>
        <w:t xml:space="preserve"> an association of amateur short film makers based at Palakkad, with operations worldwide. </w:t>
      </w:r>
    </w:p>
    <w:p w:rsidR="00DB6E70" w:rsidRPr="00CB683B" w:rsidRDefault="00DB6E70" w:rsidP="006E011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E0116" w:rsidRPr="00CB683B" w:rsidRDefault="00791FEB" w:rsidP="00417F2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Our site: </w:t>
      </w:r>
      <w:hyperlink r:id="rId7" w:history="1">
        <w:r w:rsidR="00417F23" w:rsidRPr="00F12624">
          <w:rPr>
            <w:rStyle w:val="Hyperlink"/>
            <w:rFonts w:ascii="Times New Roman" w:hAnsi="Times New Roman" w:cs="Times New Roman"/>
            <w:sz w:val="23"/>
            <w:szCs w:val="23"/>
          </w:rPr>
          <w:t>www.insightthecreativegroup.com</w:t>
        </w:r>
      </w:hyperlink>
      <w:r w:rsidR="00417F2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6E0116" w:rsidRPr="00CB683B">
        <w:rPr>
          <w:rFonts w:ascii="Times New Roman" w:hAnsi="Times New Roman" w:cs="Times New Roman"/>
          <w:sz w:val="23"/>
          <w:szCs w:val="23"/>
        </w:rPr>
        <w:t xml:space="preserve">e-mail: </w:t>
      </w:r>
      <w:hyperlink r:id="rId8" w:history="1">
        <w:r w:rsidR="00417F23" w:rsidRPr="00F12624">
          <w:rPr>
            <w:rStyle w:val="Hyperlink"/>
            <w:rFonts w:ascii="Times New Roman" w:hAnsi="Times New Roman" w:cs="Times New Roman"/>
            <w:sz w:val="23"/>
            <w:szCs w:val="23"/>
          </w:rPr>
          <w:t>insightthecreativegroup@gmail.com</w:t>
        </w:r>
      </w:hyperlink>
      <w:r w:rsidR="00417F2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67297" w:rsidRPr="00712019" w:rsidRDefault="00417F23" w:rsidP="0026729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7297" w:rsidRPr="00CB683B" w:rsidRDefault="00267297" w:rsidP="0026729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267297" w:rsidRPr="00CB683B" w:rsidRDefault="00267297" w:rsidP="00267297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CB683B">
        <w:rPr>
          <w:rFonts w:ascii="Times New Roman" w:hAnsi="Times New Roman" w:cs="Times New Roman"/>
          <w:b/>
          <w:bCs/>
          <w:sz w:val="23"/>
          <w:szCs w:val="23"/>
        </w:rPr>
        <w:t>GUIDELINES FOR SENDING IN ENTRIES</w:t>
      </w:r>
    </w:p>
    <w:p w:rsidR="00267297" w:rsidRDefault="00267297" w:rsidP="0026729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417F23" w:rsidRDefault="00417F23" w:rsidP="00417F23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Submission of documentaries is through online</w:t>
      </w:r>
      <w:r w:rsidR="003C6F82">
        <w:rPr>
          <w:rFonts w:ascii="Times New Roman" w:hAnsi="Times New Roman" w:cs="Times New Roman"/>
          <w:sz w:val="23"/>
          <w:szCs w:val="23"/>
        </w:rPr>
        <w:t xml:space="preserve"> only</w:t>
      </w:r>
    </w:p>
    <w:p w:rsidR="00417F23" w:rsidRDefault="00417F23" w:rsidP="00417F23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Visit our site </w:t>
      </w:r>
      <w:hyperlink r:id="rId9" w:history="1">
        <w:r w:rsidR="00BF34BE" w:rsidRPr="00F12624">
          <w:rPr>
            <w:rStyle w:val="Hyperlink"/>
            <w:rFonts w:ascii="Times New Roman" w:hAnsi="Times New Roman" w:cs="Times New Roman"/>
            <w:sz w:val="23"/>
            <w:szCs w:val="23"/>
          </w:rPr>
          <w:t>www.insightthecreativegroup.com</w:t>
        </w:r>
      </w:hyperlink>
      <w:r w:rsidR="00BF34BE">
        <w:t xml:space="preserve"> </w:t>
      </w:r>
      <w:r>
        <w:rPr>
          <w:rFonts w:ascii="Times New Roman" w:hAnsi="Times New Roman" w:cs="Times New Roman"/>
          <w:sz w:val="23"/>
          <w:szCs w:val="23"/>
        </w:rPr>
        <w:t>for submitting your entry.</w:t>
      </w:r>
    </w:p>
    <w:p w:rsidR="00417F23" w:rsidRDefault="00417F23" w:rsidP="00417F23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Entry fee of Rs.500/- </w:t>
      </w:r>
      <w:r w:rsidR="0005681F">
        <w:rPr>
          <w:rFonts w:ascii="Times New Roman" w:hAnsi="Times New Roman" w:cs="Times New Roman"/>
          <w:sz w:val="23"/>
          <w:szCs w:val="23"/>
        </w:rPr>
        <w:t>may</w:t>
      </w:r>
      <w:r>
        <w:rPr>
          <w:rFonts w:ascii="Times New Roman" w:hAnsi="Times New Roman" w:cs="Times New Roman"/>
          <w:sz w:val="23"/>
          <w:szCs w:val="23"/>
        </w:rPr>
        <w:t xml:space="preserve"> be remitted by bank transfer to our account No: 34233290588, IFSC: SBIN</w:t>
      </w:r>
      <w:r w:rsidR="0005681F">
        <w:rPr>
          <w:rFonts w:ascii="Times New Roman" w:hAnsi="Times New Roman" w:cs="Times New Roman"/>
          <w:sz w:val="23"/>
          <w:szCs w:val="23"/>
        </w:rPr>
        <w:t>0000893, State Bank of India, Palakkad Branch  or by GPay to Mob. No: 9446000373.</w:t>
      </w:r>
    </w:p>
    <w:p w:rsidR="00E05B78" w:rsidRDefault="00E05B78" w:rsidP="00E05B78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 Paypal : palakkadinsight@gmail.com</w:t>
      </w:r>
    </w:p>
    <w:p w:rsidR="0005681F" w:rsidRPr="006132D9" w:rsidRDefault="0005681F" w:rsidP="00417F2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Your film may be </w:t>
      </w:r>
      <w:r w:rsidR="006132D9">
        <w:rPr>
          <w:rFonts w:ascii="Times New Roman" w:hAnsi="Times New Roman" w:cs="Times New Roman"/>
          <w:sz w:val="23"/>
          <w:szCs w:val="23"/>
        </w:rPr>
        <w:t xml:space="preserve">submitted by uploading </w:t>
      </w:r>
      <w:r>
        <w:rPr>
          <w:rFonts w:ascii="Times New Roman" w:hAnsi="Times New Roman" w:cs="Times New Roman"/>
          <w:sz w:val="23"/>
          <w:szCs w:val="23"/>
        </w:rPr>
        <w:t xml:space="preserve">directly to our above site, </w:t>
      </w:r>
      <w:r w:rsidR="006132D9">
        <w:rPr>
          <w:rFonts w:ascii="Times New Roman" w:hAnsi="Times New Roman" w:cs="Times New Roman"/>
          <w:sz w:val="23"/>
          <w:szCs w:val="23"/>
        </w:rPr>
        <w:t>Cli</w:t>
      </w:r>
      <w:r>
        <w:rPr>
          <w:rFonts w:ascii="Times New Roman" w:hAnsi="Times New Roman" w:cs="Times New Roman"/>
          <w:sz w:val="23"/>
          <w:szCs w:val="23"/>
        </w:rPr>
        <w:t>ck</w:t>
      </w:r>
      <w:r w:rsidR="00E05B7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f</w:t>
      </w:r>
      <w:r w:rsidR="00E05B78">
        <w:rPr>
          <w:rFonts w:ascii="Times New Roman" w:hAnsi="Times New Roman" w:cs="Times New Roman"/>
          <w:sz w:val="23"/>
          <w:szCs w:val="23"/>
        </w:rPr>
        <w:t xml:space="preserve">or festival </w:t>
      </w:r>
      <w:r w:rsidR="006132D9" w:rsidRPr="006132D9">
        <w:rPr>
          <w:rFonts w:ascii="Times New Roman" w:hAnsi="Times New Roman" w:cs="Times New Roman"/>
          <w:color w:val="FF0000"/>
          <w:sz w:val="23"/>
          <w:szCs w:val="23"/>
        </w:rPr>
        <w:t>(Link)</w:t>
      </w:r>
      <w:r w:rsidR="006132D9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6132D9" w:rsidRPr="006132D9">
        <w:rPr>
          <w:rFonts w:ascii="Times New Roman" w:hAnsi="Times New Roman" w:cs="Times New Roman"/>
          <w:color w:val="auto"/>
          <w:sz w:val="23"/>
          <w:szCs w:val="23"/>
        </w:rPr>
        <w:t>o</w:t>
      </w:r>
      <w:r w:rsidR="006132D9">
        <w:rPr>
          <w:rFonts w:ascii="Times New Roman" w:hAnsi="Times New Roman" w:cs="Times New Roman"/>
          <w:color w:val="auto"/>
          <w:sz w:val="23"/>
          <w:szCs w:val="23"/>
        </w:rPr>
        <w:t>r by downloadable link</w:t>
      </w:r>
    </w:p>
    <w:p w:rsidR="0005681F" w:rsidRDefault="0005681F" w:rsidP="00417F23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Before opening the site for submitting the entry please keep ready (1) your film, (2) director’s photo, (3) synopsis of the film </w:t>
      </w:r>
      <w:r w:rsidR="006132D9">
        <w:rPr>
          <w:rFonts w:ascii="Times New Roman" w:hAnsi="Times New Roman" w:cs="Times New Roman"/>
          <w:sz w:val="23"/>
          <w:szCs w:val="23"/>
        </w:rPr>
        <w:t>(4)</w:t>
      </w:r>
      <w:r>
        <w:rPr>
          <w:rFonts w:ascii="Times New Roman" w:hAnsi="Times New Roman" w:cs="Times New Roman"/>
          <w:sz w:val="23"/>
          <w:szCs w:val="23"/>
        </w:rPr>
        <w:t xml:space="preserve"> screen shot of your payment made and (</w:t>
      </w:r>
      <w:r w:rsidR="006132D9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>) a poster of the film.</w:t>
      </w:r>
    </w:p>
    <w:p w:rsidR="0005681F" w:rsidRPr="00CB683B" w:rsidRDefault="0005681F" w:rsidP="0005681F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:rsidR="0005681F" w:rsidRPr="00CB683B" w:rsidRDefault="0005681F" w:rsidP="0026729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267297" w:rsidRPr="00DF2FBC" w:rsidRDefault="00B12841" w:rsidP="00267297">
      <w:pPr>
        <w:pStyle w:val="Defaul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Your entries </w:t>
      </w:r>
      <w:r w:rsidR="00267297" w:rsidRPr="00DF2FBC">
        <w:rPr>
          <w:rFonts w:ascii="Times New Roman" w:hAnsi="Times New Roman" w:cs="Times New Roman"/>
          <w:b/>
          <w:bCs/>
          <w:u w:val="single"/>
        </w:rPr>
        <w:t>are to be received by Insight on or before 5 pm on 3</w:t>
      </w:r>
      <w:r w:rsidR="00267297">
        <w:rPr>
          <w:rFonts w:ascii="Times New Roman" w:hAnsi="Times New Roman" w:cs="Times New Roman"/>
          <w:b/>
          <w:bCs/>
          <w:u w:val="single"/>
        </w:rPr>
        <w:t>1</w:t>
      </w:r>
      <w:r w:rsidR="00267297" w:rsidRPr="00CB457C">
        <w:rPr>
          <w:rFonts w:ascii="Times New Roman" w:hAnsi="Times New Roman" w:cs="Times New Roman"/>
          <w:b/>
          <w:bCs/>
          <w:u w:val="single"/>
          <w:vertAlign w:val="superscript"/>
        </w:rPr>
        <w:t>st</w:t>
      </w:r>
      <w:r w:rsidR="00267297">
        <w:rPr>
          <w:rFonts w:ascii="Times New Roman" w:hAnsi="Times New Roman" w:cs="Times New Roman"/>
          <w:b/>
          <w:bCs/>
          <w:u w:val="single"/>
        </w:rPr>
        <w:t xml:space="preserve"> December </w:t>
      </w:r>
      <w:r w:rsidR="00267297" w:rsidRPr="00DF2FBC">
        <w:rPr>
          <w:rFonts w:ascii="Times New Roman" w:hAnsi="Times New Roman" w:cs="Times New Roman"/>
          <w:b/>
          <w:bCs/>
          <w:u w:val="single"/>
        </w:rPr>
        <w:t>20</w:t>
      </w:r>
      <w:r w:rsidR="0005681F">
        <w:rPr>
          <w:rFonts w:ascii="Times New Roman" w:hAnsi="Times New Roman" w:cs="Times New Roman"/>
          <w:b/>
          <w:bCs/>
          <w:u w:val="single"/>
        </w:rPr>
        <w:t>2</w:t>
      </w:r>
      <w:r w:rsidR="006F38C7">
        <w:rPr>
          <w:rFonts w:ascii="Times New Roman" w:hAnsi="Times New Roman" w:cs="Times New Roman"/>
          <w:b/>
          <w:bCs/>
          <w:u w:val="single"/>
        </w:rPr>
        <w:t>5</w:t>
      </w:r>
      <w:r w:rsidR="00267297" w:rsidRPr="00DF2FBC">
        <w:rPr>
          <w:rFonts w:ascii="Times New Roman" w:hAnsi="Times New Roman" w:cs="Times New Roman"/>
          <w:b/>
          <w:bCs/>
          <w:u w:val="single"/>
        </w:rPr>
        <w:t xml:space="preserve">. </w:t>
      </w:r>
    </w:p>
    <w:p w:rsidR="00267297" w:rsidRDefault="00267297" w:rsidP="004B447F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E0116" w:rsidRPr="00CB683B" w:rsidRDefault="00267297" w:rsidP="004B447F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AWARD</w:t>
      </w:r>
      <w:r w:rsidR="006E0116" w:rsidRPr="00CB683B">
        <w:rPr>
          <w:rFonts w:ascii="Times New Roman" w:hAnsi="Times New Roman" w:cs="Times New Roman"/>
          <w:b/>
          <w:bCs/>
          <w:sz w:val="23"/>
          <w:szCs w:val="23"/>
        </w:rPr>
        <w:t xml:space="preserve"> STRUCTURE</w:t>
      </w:r>
    </w:p>
    <w:p w:rsidR="003D5548" w:rsidRPr="00CB683B" w:rsidRDefault="003D5548" w:rsidP="006E011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E0116" w:rsidRPr="00CB683B" w:rsidRDefault="0005681F" w:rsidP="006E011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K. R. Mohanan Memorial Trophy,</w:t>
      </w:r>
      <w:r w:rsidR="00770BA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B457C" w:rsidRPr="00267297">
        <w:rPr>
          <w:rFonts w:ascii="Times New Roman" w:hAnsi="Times New Roman" w:cs="Times New Roman"/>
          <w:b/>
          <w:sz w:val="23"/>
          <w:szCs w:val="23"/>
        </w:rPr>
        <w:t>Certificate</w:t>
      </w:r>
      <w:r>
        <w:rPr>
          <w:rFonts w:ascii="Times New Roman" w:hAnsi="Times New Roman" w:cs="Times New Roman"/>
          <w:b/>
          <w:sz w:val="23"/>
          <w:szCs w:val="23"/>
        </w:rPr>
        <w:t xml:space="preserve"> and a Cash prize of INR.10,000/-</w:t>
      </w:r>
      <w:r w:rsidR="00CB457C">
        <w:rPr>
          <w:rFonts w:ascii="Times New Roman" w:hAnsi="Times New Roman" w:cs="Times New Roman"/>
          <w:sz w:val="23"/>
          <w:szCs w:val="23"/>
        </w:rPr>
        <w:t xml:space="preserve"> for the best Documentary Film </w:t>
      </w:r>
      <w:r w:rsidR="006E0116" w:rsidRPr="00CB683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6E0116" w:rsidRPr="00267297" w:rsidRDefault="001A1CD1" w:rsidP="006E0116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Officially Selected </w:t>
      </w:r>
      <w:r w:rsidR="00CB457C" w:rsidRPr="00267297">
        <w:rPr>
          <w:rFonts w:ascii="Times New Roman" w:hAnsi="Times New Roman" w:cs="Times New Roman"/>
          <w:b/>
          <w:sz w:val="23"/>
          <w:szCs w:val="23"/>
        </w:rPr>
        <w:t>Certificates</w:t>
      </w:r>
      <w:r w:rsidR="006E0116" w:rsidRPr="00CB683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67297" w:rsidRPr="00267297">
        <w:rPr>
          <w:rFonts w:ascii="Times New Roman" w:hAnsi="Times New Roman" w:cs="Times New Roman"/>
          <w:bCs/>
          <w:sz w:val="23"/>
          <w:szCs w:val="23"/>
        </w:rPr>
        <w:t xml:space="preserve">to all short-listed entries </w:t>
      </w:r>
    </w:p>
    <w:p w:rsidR="005E7343" w:rsidRPr="00267297" w:rsidRDefault="005E7343" w:rsidP="006E011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E0116" w:rsidRPr="00CB683B" w:rsidRDefault="006E0116" w:rsidP="006278BA">
      <w:pPr>
        <w:pStyle w:val="Default"/>
        <w:pageBreakBefore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B683B">
        <w:rPr>
          <w:rFonts w:ascii="Times New Roman" w:hAnsi="Times New Roman" w:cs="Times New Roman"/>
          <w:b/>
          <w:sz w:val="23"/>
          <w:szCs w:val="23"/>
        </w:rPr>
        <w:lastRenderedPageBreak/>
        <w:t>REGULATIONS AND REQUIREMENTS</w:t>
      </w:r>
    </w:p>
    <w:p w:rsidR="00DB6E70" w:rsidRPr="00CB683B" w:rsidRDefault="00DB6E70" w:rsidP="006E011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CB683B" w:rsidRDefault="00B625F3" w:rsidP="00CB457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Individuals </w:t>
      </w:r>
      <w:r w:rsidR="00422C7C">
        <w:rPr>
          <w:rFonts w:ascii="Times New Roman" w:hAnsi="Times New Roman" w:cs="Times New Roman"/>
          <w:sz w:val="23"/>
          <w:szCs w:val="23"/>
        </w:rPr>
        <w:t>are free to</w:t>
      </w:r>
      <w:r>
        <w:rPr>
          <w:rFonts w:ascii="Times New Roman" w:hAnsi="Times New Roman" w:cs="Times New Roman"/>
          <w:sz w:val="23"/>
          <w:szCs w:val="23"/>
        </w:rPr>
        <w:t xml:space="preserve"> submit a</w:t>
      </w:r>
      <w:r w:rsidR="006E0116" w:rsidRPr="00CB683B">
        <w:rPr>
          <w:rFonts w:ascii="Times New Roman" w:hAnsi="Times New Roman" w:cs="Times New Roman"/>
          <w:sz w:val="23"/>
          <w:szCs w:val="23"/>
        </w:rPr>
        <w:t>ny n</w:t>
      </w:r>
      <w:r>
        <w:rPr>
          <w:rFonts w:ascii="Times New Roman" w:hAnsi="Times New Roman" w:cs="Times New Roman"/>
          <w:sz w:val="23"/>
          <w:szCs w:val="23"/>
        </w:rPr>
        <w:t xml:space="preserve">umber of entries </w:t>
      </w:r>
      <w:r w:rsidR="006E0116" w:rsidRPr="00CB683B">
        <w:rPr>
          <w:rFonts w:ascii="Times New Roman" w:hAnsi="Times New Roman" w:cs="Times New Roman"/>
          <w:sz w:val="23"/>
          <w:szCs w:val="23"/>
        </w:rPr>
        <w:t xml:space="preserve">but each entry </w:t>
      </w:r>
      <w:r w:rsidR="001A1CD1">
        <w:rPr>
          <w:rFonts w:ascii="Times New Roman" w:hAnsi="Times New Roman" w:cs="Times New Roman"/>
          <w:sz w:val="23"/>
          <w:szCs w:val="23"/>
        </w:rPr>
        <w:t>must be submitted separately through online.</w:t>
      </w:r>
    </w:p>
    <w:p w:rsidR="00CB457C" w:rsidRPr="00CB683B" w:rsidRDefault="00CB457C" w:rsidP="00CB457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6E0116" w:rsidRPr="00CB683B" w:rsidRDefault="006E0116" w:rsidP="00CB683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B683B">
        <w:rPr>
          <w:rFonts w:ascii="Times New Roman" w:hAnsi="Times New Roman" w:cs="Times New Roman"/>
          <w:sz w:val="23"/>
          <w:szCs w:val="23"/>
        </w:rPr>
        <w:t xml:space="preserve">There is no language bar, but for films other than in English and Malayalam, </w:t>
      </w:r>
      <w:r w:rsidR="001A1CD1">
        <w:rPr>
          <w:rFonts w:ascii="Times New Roman" w:hAnsi="Times New Roman" w:cs="Times New Roman"/>
          <w:sz w:val="23"/>
          <w:szCs w:val="23"/>
        </w:rPr>
        <w:t xml:space="preserve">sub-title in English is compulsory. </w:t>
      </w:r>
      <w:r w:rsidRPr="00CB683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D5548" w:rsidRPr="00CB683B" w:rsidRDefault="003D5548" w:rsidP="006E011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E0116" w:rsidRPr="00CB683B" w:rsidRDefault="006E0116" w:rsidP="00CB683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B683B">
        <w:rPr>
          <w:rFonts w:ascii="Times New Roman" w:hAnsi="Times New Roman" w:cs="Times New Roman"/>
          <w:sz w:val="23"/>
          <w:szCs w:val="23"/>
        </w:rPr>
        <w:t xml:space="preserve">Each entry must be the original work of the entrant and shall not infringe on any copyright or any other right of any other individual, institution or organization. </w:t>
      </w:r>
      <w:r w:rsidR="00422C7C">
        <w:rPr>
          <w:rFonts w:ascii="Times New Roman" w:hAnsi="Times New Roman" w:cs="Times New Roman"/>
          <w:sz w:val="23"/>
          <w:szCs w:val="23"/>
        </w:rPr>
        <w:t>It is the responsibility of the entrant to obtain a</w:t>
      </w:r>
      <w:r w:rsidRPr="00CB683B">
        <w:rPr>
          <w:rFonts w:ascii="Times New Roman" w:hAnsi="Times New Roman" w:cs="Times New Roman"/>
          <w:sz w:val="23"/>
          <w:szCs w:val="23"/>
        </w:rPr>
        <w:t xml:space="preserve">ll necessary agreements and permissions regarding </w:t>
      </w:r>
      <w:r w:rsidR="001A1CD1">
        <w:rPr>
          <w:rFonts w:ascii="Times New Roman" w:hAnsi="Times New Roman" w:cs="Times New Roman"/>
          <w:sz w:val="23"/>
          <w:szCs w:val="23"/>
        </w:rPr>
        <w:t xml:space="preserve">the </w:t>
      </w:r>
      <w:r w:rsidRPr="00CB683B">
        <w:rPr>
          <w:rFonts w:ascii="Times New Roman" w:hAnsi="Times New Roman" w:cs="Times New Roman"/>
          <w:sz w:val="23"/>
          <w:szCs w:val="23"/>
        </w:rPr>
        <w:t>content</w:t>
      </w:r>
      <w:r w:rsidR="001A1CD1">
        <w:rPr>
          <w:rFonts w:ascii="Times New Roman" w:hAnsi="Times New Roman" w:cs="Times New Roman"/>
          <w:sz w:val="23"/>
          <w:szCs w:val="23"/>
        </w:rPr>
        <w:t xml:space="preserve"> of the film </w:t>
      </w:r>
      <w:r w:rsidR="00422C7C">
        <w:rPr>
          <w:rFonts w:ascii="Times New Roman" w:hAnsi="Times New Roman" w:cs="Times New Roman"/>
          <w:sz w:val="23"/>
          <w:szCs w:val="23"/>
        </w:rPr>
        <w:t xml:space="preserve">well </w:t>
      </w:r>
      <w:r w:rsidRPr="00CB683B">
        <w:rPr>
          <w:rFonts w:ascii="Times New Roman" w:hAnsi="Times New Roman" w:cs="Times New Roman"/>
          <w:sz w:val="23"/>
          <w:szCs w:val="23"/>
        </w:rPr>
        <w:t xml:space="preserve">in advance. </w:t>
      </w:r>
    </w:p>
    <w:p w:rsidR="003D5548" w:rsidRPr="00CB683B" w:rsidRDefault="003D5548" w:rsidP="006E011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E0116" w:rsidRPr="00CB683B" w:rsidRDefault="006E0116" w:rsidP="00CB683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B683B">
        <w:rPr>
          <w:rFonts w:ascii="Times New Roman" w:hAnsi="Times New Roman" w:cs="Times New Roman"/>
          <w:sz w:val="23"/>
          <w:szCs w:val="23"/>
        </w:rPr>
        <w:t xml:space="preserve">Each entrant agrees that the Organizers will not be held liable for any copyright </w:t>
      </w:r>
      <w:r w:rsidR="006278BA">
        <w:rPr>
          <w:rFonts w:ascii="Times New Roman" w:hAnsi="Times New Roman" w:cs="Times New Roman"/>
          <w:sz w:val="23"/>
          <w:szCs w:val="23"/>
        </w:rPr>
        <w:t>i</w:t>
      </w:r>
      <w:r w:rsidRPr="00CB683B">
        <w:rPr>
          <w:rFonts w:ascii="Times New Roman" w:hAnsi="Times New Roman" w:cs="Times New Roman"/>
          <w:sz w:val="23"/>
          <w:szCs w:val="23"/>
        </w:rPr>
        <w:t xml:space="preserve">nfringement perpetrated by him/her or his/her short films. </w:t>
      </w:r>
    </w:p>
    <w:p w:rsidR="00CB683B" w:rsidRDefault="00CB683B" w:rsidP="00CB683B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:rsidR="006E0116" w:rsidRPr="00CB683B" w:rsidRDefault="006E0116" w:rsidP="006E011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B683B">
        <w:rPr>
          <w:rFonts w:ascii="Times New Roman" w:hAnsi="Times New Roman" w:cs="Times New Roman"/>
          <w:sz w:val="23"/>
          <w:szCs w:val="23"/>
        </w:rPr>
        <w:t xml:space="preserve">The Organizers reserve the right not </w:t>
      </w:r>
      <w:r w:rsidR="00CB683B">
        <w:rPr>
          <w:rFonts w:ascii="Times New Roman" w:hAnsi="Times New Roman" w:cs="Times New Roman"/>
          <w:sz w:val="23"/>
          <w:szCs w:val="23"/>
        </w:rPr>
        <w:t xml:space="preserve">to </w:t>
      </w:r>
      <w:r w:rsidR="00770BA1">
        <w:rPr>
          <w:rFonts w:ascii="Times New Roman" w:hAnsi="Times New Roman" w:cs="Times New Roman"/>
          <w:sz w:val="23"/>
          <w:szCs w:val="23"/>
        </w:rPr>
        <w:t>screen any film</w:t>
      </w:r>
      <w:r w:rsidRPr="00CB683B">
        <w:rPr>
          <w:rFonts w:ascii="Times New Roman" w:hAnsi="Times New Roman" w:cs="Times New Roman"/>
          <w:sz w:val="23"/>
          <w:szCs w:val="23"/>
        </w:rPr>
        <w:t xml:space="preserve"> for any reason they deem valid</w:t>
      </w:r>
      <w:r w:rsidR="00422C7C">
        <w:rPr>
          <w:rFonts w:ascii="Times New Roman" w:hAnsi="Times New Roman" w:cs="Times New Roman"/>
          <w:sz w:val="23"/>
          <w:szCs w:val="23"/>
        </w:rPr>
        <w:t xml:space="preserve"> and their decision shall be final</w:t>
      </w:r>
      <w:r w:rsidRPr="00CB683B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D5548" w:rsidRPr="00CB683B" w:rsidRDefault="003D5548" w:rsidP="006E011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E0116" w:rsidRPr="00CB683B" w:rsidRDefault="00770BA1" w:rsidP="00CB683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O</w:t>
      </w:r>
      <w:r w:rsidR="006E0116" w:rsidRPr="00CB683B">
        <w:rPr>
          <w:rFonts w:ascii="Times New Roman" w:hAnsi="Times New Roman" w:cs="Times New Roman"/>
          <w:sz w:val="23"/>
          <w:szCs w:val="23"/>
        </w:rPr>
        <w:t xml:space="preserve">rganizers </w:t>
      </w:r>
      <w:r w:rsidR="001A1CD1">
        <w:rPr>
          <w:rFonts w:ascii="Times New Roman" w:hAnsi="Times New Roman" w:cs="Times New Roman"/>
          <w:sz w:val="23"/>
          <w:szCs w:val="23"/>
        </w:rPr>
        <w:t>reserve the right to screen the films even after the festival if deemed fit to be included in</w:t>
      </w:r>
      <w:r w:rsidR="00BC51FB">
        <w:rPr>
          <w:rFonts w:ascii="Times New Roman" w:hAnsi="Times New Roman" w:cs="Times New Roman"/>
          <w:sz w:val="23"/>
          <w:szCs w:val="23"/>
        </w:rPr>
        <w:t xml:space="preserve"> packages such as</w:t>
      </w:r>
      <w:r w:rsidR="001A1CD1">
        <w:rPr>
          <w:rFonts w:ascii="Times New Roman" w:hAnsi="Times New Roman" w:cs="Times New Roman"/>
          <w:sz w:val="23"/>
          <w:szCs w:val="23"/>
        </w:rPr>
        <w:t xml:space="preserve"> ‘Best of </w:t>
      </w:r>
      <w:r w:rsidR="00182288">
        <w:rPr>
          <w:rFonts w:ascii="Times New Roman" w:hAnsi="Times New Roman" w:cs="Times New Roman"/>
          <w:sz w:val="23"/>
          <w:szCs w:val="23"/>
        </w:rPr>
        <w:t>Insight’</w:t>
      </w:r>
      <w:r w:rsidR="001A1CD1">
        <w:rPr>
          <w:rFonts w:ascii="Times New Roman" w:hAnsi="Times New Roman" w:cs="Times New Roman"/>
          <w:sz w:val="23"/>
          <w:szCs w:val="23"/>
        </w:rPr>
        <w:t xml:space="preserve">/ </w:t>
      </w:r>
      <w:r w:rsidR="00BC51FB">
        <w:rPr>
          <w:rFonts w:ascii="Times New Roman" w:hAnsi="Times New Roman" w:cs="Times New Roman"/>
          <w:sz w:val="23"/>
          <w:szCs w:val="23"/>
        </w:rPr>
        <w:t>‘</w:t>
      </w:r>
      <w:r w:rsidR="001A1CD1">
        <w:rPr>
          <w:rFonts w:ascii="Times New Roman" w:hAnsi="Times New Roman" w:cs="Times New Roman"/>
          <w:sz w:val="23"/>
          <w:szCs w:val="23"/>
        </w:rPr>
        <w:t xml:space="preserve">films from the past </w:t>
      </w:r>
      <w:r w:rsidR="00182288">
        <w:rPr>
          <w:rFonts w:ascii="Times New Roman" w:hAnsi="Times New Roman" w:cs="Times New Roman"/>
          <w:sz w:val="23"/>
          <w:szCs w:val="23"/>
        </w:rPr>
        <w:t>editions etc</w:t>
      </w:r>
      <w:r w:rsidR="00BC51FB">
        <w:rPr>
          <w:rFonts w:ascii="Times New Roman" w:hAnsi="Times New Roman" w:cs="Times New Roman"/>
          <w:sz w:val="23"/>
          <w:szCs w:val="23"/>
        </w:rPr>
        <w:t>.</w:t>
      </w:r>
      <w:r w:rsidR="006E0116" w:rsidRPr="00CB683B">
        <w:rPr>
          <w:rFonts w:ascii="Times New Roman" w:hAnsi="Times New Roman" w:cs="Times New Roman"/>
          <w:sz w:val="23"/>
          <w:szCs w:val="23"/>
        </w:rPr>
        <w:t xml:space="preserve"> </w:t>
      </w:r>
      <w:r w:rsidR="00BC51FB">
        <w:rPr>
          <w:rFonts w:ascii="Times New Roman" w:hAnsi="Times New Roman" w:cs="Times New Roman"/>
          <w:sz w:val="23"/>
          <w:szCs w:val="23"/>
        </w:rPr>
        <w:t>but not for any competition.</w:t>
      </w:r>
    </w:p>
    <w:p w:rsidR="00DB6E70" w:rsidRDefault="00DB6E70" w:rsidP="006E011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2658AA" w:rsidRPr="00CB683B" w:rsidRDefault="002658AA" w:rsidP="006E011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2658AA" w:rsidRPr="00CC106C" w:rsidRDefault="006E0116" w:rsidP="00CC106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943866">
        <w:rPr>
          <w:rFonts w:ascii="Times New Roman" w:hAnsi="Times New Roman" w:cs="Times New Roman"/>
          <w:b/>
          <w:bCs/>
        </w:rPr>
        <w:t>KEY DATES</w:t>
      </w:r>
    </w:p>
    <w:p w:rsidR="003D5548" w:rsidRPr="00CB683B" w:rsidRDefault="003D5548" w:rsidP="002658A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</w:p>
    <w:p w:rsidR="006E0116" w:rsidRPr="00943866" w:rsidRDefault="00422C7C" w:rsidP="002658A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3"/>
          <w:szCs w:val="23"/>
        </w:rPr>
      </w:pPr>
      <w:r w:rsidRPr="00943866">
        <w:rPr>
          <w:rFonts w:ascii="Times New Roman" w:hAnsi="Times New Roman" w:cs="Times New Roman"/>
          <w:b/>
          <w:sz w:val="23"/>
          <w:szCs w:val="23"/>
        </w:rPr>
        <w:t>Last date for accepting entries:</w:t>
      </w:r>
      <w:r w:rsidR="00ED5330" w:rsidRPr="00943866">
        <w:rPr>
          <w:rFonts w:ascii="Times New Roman" w:hAnsi="Times New Roman" w:cs="Times New Roman"/>
          <w:b/>
          <w:sz w:val="23"/>
          <w:szCs w:val="23"/>
        </w:rPr>
        <w:tab/>
      </w:r>
      <w:r w:rsidR="00ED5330" w:rsidRPr="00943866">
        <w:rPr>
          <w:rFonts w:ascii="Times New Roman" w:hAnsi="Times New Roman" w:cs="Times New Roman"/>
          <w:b/>
          <w:sz w:val="23"/>
          <w:szCs w:val="23"/>
        </w:rPr>
        <w:tab/>
      </w:r>
      <w:r w:rsidR="00ED5330" w:rsidRPr="00943866">
        <w:rPr>
          <w:rFonts w:ascii="Times New Roman" w:hAnsi="Times New Roman" w:cs="Times New Roman"/>
          <w:b/>
          <w:sz w:val="23"/>
          <w:szCs w:val="23"/>
        </w:rPr>
        <w:tab/>
      </w:r>
      <w:r w:rsidR="00ED5330" w:rsidRPr="00943866">
        <w:rPr>
          <w:rFonts w:ascii="Times New Roman" w:hAnsi="Times New Roman" w:cs="Times New Roman"/>
          <w:b/>
          <w:sz w:val="23"/>
          <w:szCs w:val="23"/>
        </w:rPr>
        <w:tab/>
      </w:r>
      <w:r w:rsidR="006E0116" w:rsidRPr="00943866">
        <w:rPr>
          <w:rFonts w:ascii="Times New Roman" w:hAnsi="Times New Roman" w:cs="Times New Roman"/>
          <w:b/>
          <w:sz w:val="23"/>
          <w:szCs w:val="23"/>
        </w:rPr>
        <w:t>3</w:t>
      </w:r>
      <w:r w:rsidR="00CB457C">
        <w:rPr>
          <w:rFonts w:ascii="Times New Roman" w:hAnsi="Times New Roman" w:cs="Times New Roman"/>
          <w:b/>
          <w:sz w:val="23"/>
          <w:szCs w:val="23"/>
        </w:rPr>
        <w:t>1</w:t>
      </w:r>
      <w:r w:rsidR="00CB457C" w:rsidRPr="00CB457C">
        <w:rPr>
          <w:rFonts w:ascii="Times New Roman" w:hAnsi="Times New Roman" w:cs="Times New Roman"/>
          <w:b/>
          <w:sz w:val="23"/>
          <w:szCs w:val="23"/>
          <w:vertAlign w:val="superscript"/>
        </w:rPr>
        <w:t>st</w:t>
      </w:r>
      <w:r w:rsidR="00CB45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82288">
        <w:rPr>
          <w:rFonts w:ascii="Times New Roman" w:hAnsi="Times New Roman" w:cs="Times New Roman"/>
          <w:b/>
          <w:sz w:val="23"/>
          <w:szCs w:val="23"/>
        </w:rPr>
        <w:tab/>
      </w:r>
      <w:r w:rsidR="00CB457C">
        <w:rPr>
          <w:rFonts w:ascii="Times New Roman" w:hAnsi="Times New Roman" w:cs="Times New Roman"/>
          <w:b/>
          <w:sz w:val="23"/>
          <w:szCs w:val="23"/>
        </w:rPr>
        <w:t>December</w:t>
      </w:r>
      <w:r w:rsidR="00712019">
        <w:rPr>
          <w:rFonts w:ascii="Times New Roman" w:hAnsi="Times New Roman" w:cs="Times New Roman"/>
          <w:b/>
          <w:sz w:val="23"/>
          <w:szCs w:val="23"/>
        </w:rPr>
        <w:t>,</w:t>
      </w:r>
      <w:r w:rsidR="00CB45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82288">
        <w:rPr>
          <w:rFonts w:ascii="Times New Roman" w:hAnsi="Times New Roman" w:cs="Times New Roman"/>
          <w:b/>
          <w:sz w:val="23"/>
          <w:szCs w:val="23"/>
        </w:rPr>
        <w:tab/>
      </w:r>
      <w:r w:rsidR="006E0116" w:rsidRPr="00943866">
        <w:rPr>
          <w:rFonts w:ascii="Times New Roman" w:hAnsi="Times New Roman" w:cs="Times New Roman"/>
          <w:b/>
          <w:sz w:val="23"/>
          <w:szCs w:val="23"/>
        </w:rPr>
        <w:t>20</w:t>
      </w:r>
      <w:r w:rsidR="00BC51FB">
        <w:rPr>
          <w:rFonts w:ascii="Times New Roman" w:hAnsi="Times New Roman" w:cs="Times New Roman"/>
          <w:b/>
          <w:sz w:val="23"/>
          <w:szCs w:val="23"/>
        </w:rPr>
        <w:t>2</w:t>
      </w:r>
      <w:r w:rsidR="006F38C7">
        <w:rPr>
          <w:rFonts w:ascii="Times New Roman" w:hAnsi="Times New Roman" w:cs="Times New Roman"/>
          <w:b/>
          <w:sz w:val="23"/>
          <w:szCs w:val="23"/>
        </w:rPr>
        <w:t>5</w:t>
      </w:r>
      <w:r w:rsidR="006E0116" w:rsidRPr="0094386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6E0116" w:rsidRPr="00943866" w:rsidRDefault="006E0116" w:rsidP="002658A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3"/>
          <w:szCs w:val="23"/>
        </w:rPr>
      </w:pPr>
      <w:r w:rsidRPr="00943866">
        <w:rPr>
          <w:rFonts w:ascii="Times New Roman" w:hAnsi="Times New Roman" w:cs="Times New Roman"/>
          <w:b/>
          <w:sz w:val="23"/>
          <w:szCs w:val="23"/>
        </w:rPr>
        <w:t xml:space="preserve">Announcement of selected entries: </w:t>
      </w:r>
      <w:r w:rsidR="003D5548" w:rsidRPr="00943866">
        <w:rPr>
          <w:rFonts w:ascii="Times New Roman" w:hAnsi="Times New Roman" w:cs="Times New Roman"/>
          <w:b/>
          <w:sz w:val="23"/>
          <w:szCs w:val="23"/>
        </w:rPr>
        <w:tab/>
      </w:r>
      <w:r w:rsidR="00ED5330" w:rsidRPr="00943866">
        <w:rPr>
          <w:rFonts w:ascii="Times New Roman" w:hAnsi="Times New Roman" w:cs="Times New Roman"/>
          <w:b/>
          <w:sz w:val="23"/>
          <w:szCs w:val="23"/>
        </w:rPr>
        <w:tab/>
      </w:r>
      <w:r w:rsidR="00ED5330" w:rsidRPr="00943866">
        <w:rPr>
          <w:rFonts w:ascii="Times New Roman" w:hAnsi="Times New Roman" w:cs="Times New Roman"/>
          <w:b/>
          <w:sz w:val="23"/>
          <w:szCs w:val="23"/>
        </w:rPr>
        <w:tab/>
      </w:r>
      <w:r w:rsidR="00943866">
        <w:rPr>
          <w:rFonts w:ascii="Times New Roman" w:hAnsi="Times New Roman" w:cs="Times New Roman"/>
          <w:b/>
          <w:sz w:val="23"/>
          <w:szCs w:val="23"/>
        </w:rPr>
        <w:tab/>
      </w:r>
      <w:r w:rsidRPr="00943866">
        <w:rPr>
          <w:rFonts w:ascii="Times New Roman" w:hAnsi="Times New Roman" w:cs="Times New Roman"/>
          <w:b/>
          <w:sz w:val="23"/>
          <w:szCs w:val="23"/>
        </w:rPr>
        <w:t>10</w:t>
      </w:r>
      <w:r w:rsidR="00943866" w:rsidRPr="00943866">
        <w:rPr>
          <w:rFonts w:ascii="Times New Roman" w:hAnsi="Times New Roman" w:cs="Times New Roman"/>
          <w:b/>
          <w:sz w:val="23"/>
          <w:szCs w:val="23"/>
          <w:vertAlign w:val="superscript"/>
        </w:rPr>
        <w:t>th</w:t>
      </w:r>
      <w:r w:rsidR="0094386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82288">
        <w:rPr>
          <w:rFonts w:ascii="Times New Roman" w:hAnsi="Times New Roman" w:cs="Times New Roman"/>
          <w:b/>
          <w:sz w:val="23"/>
          <w:szCs w:val="23"/>
        </w:rPr>
        <w:tab/>
      </w:r>
      <w:r w:rsidR="00CB457C">
        <w:rPr>
          <w:rFonts w:ascii="Times New Roman" w:hAnsi="Times New Roman" w:cs="Times New Roman"/>
          <w:b/>
          <w:sz w:val="23"/>
          <w:szCs w:val="23"/>
        </w:rPr>
        <w:t>January</w:t>
      </w:r>
      <w:r w:rsidRPr="00943866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182288">
        <w:rPr>
          <w:rFonts w:ascii="Times New Roman" w:hAnsi="Times New Roman" w:cs="Times New Roman"/>
          <w:b/>
          <w:sz w:val="23"/>
          <w:szCs w:val="23"/>
        </w:rPr>
        <w:tab/>
      </w:r>
      <w:r w:rsidRPr="00943866">
        <w:rPr>
          <w:rFonts w:ascii="Times New Roman" w:hAnsi="Times New Roman" w:cs="Times New Roman"/>
          <w:b/>
          <w:sz w:val="23"/>
          <w:szCs w:val="23"/>
        </w:rPr>
        <w:t>20</w:t>
      </w:r>
      <w:r w:rsidR="00BC51FB">
        <w:rPr>
          <w:rFonts w:ascii="Times New Roman" w:hAnsi="Times New Roman" w:cs="Times New Roman"/>
          <w:b/>
          <w:sz w:val="23"/>
          <w:szCs w:val="23"/>
        </w:rPr>
        <w:t>2</w:t>
      </w:r>
      <w:r w:rsidR="006F38C7">
        <w:rPr>
          <w:rFonts w:ascii="Times New Roman" w:hAnsi="Times New Roman" w:cs="Times New Roman"/>
          <w:b/>
          <w:sz w:val="23"/>
          <w:szCs w:val="23"/>
        </w:rPr>
        <w:t>6</w:t>
      </w:r>
    </w:p>
    <w:p w:rsidR="00712019" w:rsidRDefault="00422C7C" w:rsidP="002658A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3"/>
          <w:szCs w:val="23"/>
        </w:rPr>
      </w:pPr>
      <w:r w:rsidRPr="00943866">
        <w:rPr>
          <w:rFonts w:ascii="Times New Roman" w:hAnsi="Times New Roman" w:cs="Times New Roman"/>
          <w:b/>
          <w:sz w:val="23"/>
          <w:szCs w:val="23"/>
        </w:rPr>
        <w:t>S</w:t>
      </w:r>
      <w:r w:rsidR="006E0116" w:rsidRPr="00943866">
        <w:rPr>
          <w:rFonts w:ascii="Times New Roman" w:hAnsi="Times New Roman" w:cs="Times New Roman"/>
          <w:b/>
          <w:sz w:val="23"/>
          <w:szCs w:val="23"/>
        </w:rPr>
        <w:t>creening of selected entries</w:t>
      </w:r>
      <w:r w:rsidR="00712019">
        <w:rPr>
          <w:rFonts w:ascii="Times New Roman" w:hAnsi="Times New Roman" w:cs="Times New Roman"/>
          <w:b/>
          <w:sz w:val="23"/>
          <w:szCs w:val="23"/>
        </w:rPr>
        <w:t xml:space="preserve"> &amp; distribution of awards</w:t>
      </w:r>
      <w:r w:rsidR="006E0116" w:rsidRPr="00943866">
        <w:rPr>
          <w:rFonts w:ascii="Times New Roman" w:hAnsi="Times New Roman" w:cs="Times New Roman"/>
          <w:b/>
          <w:sz w:val="23"/>
          <w:szCs w:val="23"/>
        </w:rPr>
        <w:t xml:space="preserve">: </w:t>
      </w:r>
      <w:r w:rsidR="00943866">
        <w:rPr>
          <w:rFonts w:ascii="Times New Roman" w:hAnsi="Times New Roman" w:cs="Times New Roman"/>
          <w:b/>
          <w:sz w:val="23"/>
          <w:szCs w:val="23"/>
        </w:rPr>
        <w:tab/>
      </w:r>
      <w:r w:rsidR="006F38C7">
        <w:rPr>
          <w:rFonts w:ascii="Times New Roman" w:hAnsi="Times New Roman" w:cs="Times New Roman"/>
          <w:b/>
          <w:sz w:val="23"/>
          <w:szCs w:val="23"/>
        </w:rPr>
        <w:t>8</w:t>
      </w:r>
      <w:r w:rsidR="00CB457C" w:rsidRPr="00CB457C">
        <w:rPr>
          <w:rFonts w:ascii="Times New Roman" w:hAnsi="Times New Roman" w:cs="Times New Roman"/>
          <w:b/>
          <w:sz w:val="23"/>
          <w:szCs w:val="23"/>
          <w:vertAlign w:val="superscript"/>
        </w:rPr>
        <w:t>th</w:t>
      </w:r>
      <w:r w:rsidR="00CB45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82288">
        <w:rPr>
          <w:rFonts w:ascii="Times New Roman" w:hAnsi="Times New Roman" w:cs="Times New Roman"/>
          <w:b/>
          <w:sz w:val="23"/>
          <w:szCs w:val="23"/>
        </w:rPr>
        <w:tab/>
      </w:r>
      <w:r w:rsidR="00CB457C">
        <w:rPr>
          <w:rFonts w:ascii="Times New Roman" w:hAnsi="Times New Roman" w:cs="Times New Roman"/>
          <w:b/>
          <w:sz w:val="23"/>
          <w:szCs w:val="23"/>
        </w:rPr>
        <w:t>February</w:t>
      </w:r>
      <w:r w:rsidR="00712019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182288">
        <w:rPr>
          <w:rFonts w:ascii="Times New Roman" w:hAnsi="Times New Roman" w:cs="Times New Roman"/>
          <w:b/>
          <w:sz w:val="23"/>
          <w:szCs w:val="23"/>
        </w:rPr>
        <w:tab/>
      </w:r>
      <w:r w:rsidR="00712019">
        <w:rPr>
          <w:rFonts w:ascii="Times New Roman" w:hAnsi="Times New Roman" w:cs="Times New Roman"/>
          <w:b/>
          <w:sz w:val="23"/>
          <w:szCs w:val="23"/>
        </w:rPr>
        <w:t>20</w:t>
      </w:r>
      <w:r w:rsidR="00BC51FB">
        <w:rPr>
          <w:rFonts w:ascii="Times New Roman" w:hAnsi="Times New Roman" w:cs="Times New Roman"/>
          <w:b/>
          <w:sz w:val="23"/>
          <w:szCs w:val="23"/>
        </w:rPr>
        <w:t>2</w:t>
      </w:r>
      <w:r w:rsidR="006F38C7">
        <w:rPr>
          <w:rFonts w:ascii="Times New Roman" w:hAnsi="Times New Roman" w:cs="Times New Roman"/>
          <w:b/>
          <w:sz w:val="23"/>
          <w:szCs w:val="23"/>
        </w:rPr>
        <w:t>6</w:t>
      </w:r>
      <w:r w:rsidR="00712019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3D5548" w:rsidRPr="00CB683B" w:rsidRDefault="003D5548" w:rsidP="00A4419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D5548" w:rsidRPr="00CB683B" w:rsidRDefault="003D5548" w:rsidP="00A4419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D5548" w:rsidRPr="00CB683B" w:rsidRDefault="003D5548" w:rsidP="00A4419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B6E70" w:rsidRPr="00CB683B" w:rsidRDefault="00DB6E70" w:rsidP="00A44191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6E70" w:rsidRPr="00CB683B" w:rsidSect="00D13DC8">
      <w:headerReference w:type="default" r:id="rId10"/>
      <w:pgSz w:w="12240" w:h="15840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8AF" w:rsidRDefault="009C08AF" w:rsidP="00D13DC8">
      <w:pPr>
        <w:spacing w:after="0"/>
      </w:pPr>
      <w:r>
        <w:separator/>
      </w:r>
    </w:p>
  </w:endnote>
  <w:endnote w:type="continuationSeparator" w:id="1">
    <w:p w:rsidR="009C08AF" w:rsidRDefault="009C08AF" w:rsidP="00D13D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8AF" w:rsidRDefault="009C08AF" w:rsidP="00D13DC8">
      <w:pPr>
        <w:spacing w:after="0"/>
      </w:pPr>
      <w:r>
        <w:separator/>
      </w:r>
    </w:p>
  </w:footnote>
  <w:footnote w:type="continuationSeparator" w:id="1">
    <w:p w:rsidR="009C08AF" w:rsidRDefault="009C08AF" w:rsidP="00D13DC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C8" w:rsidRDefault="00883C1E" w:rsidP="00D13DC8">
    <w:pPr>
      <w:pStyle w:val="Header"/>
    </w:pPr>
    <w:r>
      <w:rPr>
        <w:noProof/>
      </w:rPr>
      <w:drawing>
        <wp:inline distT="0" distB="0" distL="0" distR="0">
          <wp:extent cx="671830" cy="819150"/>
          <wp:effectExtent l="19050" t="0" r="0" b="0"/>
          <wp:docPr id="1" name="Picture 1" descr="Description: C:\Users\sony\Desktop\K R M\K R MOHAN PO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sony\Desktop\K R M\K R MOHAN POS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DC8">
      <w:t xml:space="preserve">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800100" cy="490855"/>
          <wp:effectExtent l="19050" t="0" r="0" b="0"/>
          <wp:docPr id="2" name="Picture 2" descr="insight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ight ne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9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3DC8" w:rsidRDefault="00D13D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062C"/>
    <w:multiLevelType w:val="hybridMultilevel"/>
    <w:tmpl w:val="9BCE9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F7BA7"/>
    <w:multiLevelType w:val="hybridMultilevel"/>
    <w:tmpl w:val="5D10A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A7B13"/>
    <w:multiLevelType w:val="hybridMultilevel"/>
    <w:tmpl w:val="4614C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D3678"/>
    <w:multiLevelType w:val="hybridMultilevel"/>
    <w:tmpl w:val="AFB2B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93C53"/>
    <w:multiLevelType w:val="hybridMultilevel"/>
    <w:tmpl w:val="C6F4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021E8"/>
    <w:multiLevelType w:val="hybridMultilevel"/>
    <w:tmpl w:val="D2081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C31D8"/>
    <w:multiLevelType w:val="hybridMultilevel"/>
    <w:tmpl w:val="AC48F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01460"/>
    <w:multiLevelType w:val="hybridMultilevel"/>
    <w:tmpl w:val="9176C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6A7"/>
    <w:rsid w:val="00034E03"/>
    <w:rsid w:val="0005681F"/>
    <w:rsid w:val="00097DDB"/>
    <w:rsid w:val="000E7998"/>
    <w:rsid w:val="000F2B06"/>
    <w:rsid w:val="000F5DC1"/>
    <w:rsid w:val="00103784"/>
    <w:rsid w:val="0012093F"/>
    <w:rsid w:val="00126837"/>
    <w:rsid w:val="00182288"/>
    <w:rsid w:val="001A1CD1"/>
    <w:rsid w:val="001C3C8E"/>
    <w:rsid w:val="001C7601"/>
    <w:rsid w:val="001E18D1"/>
    <w:rsid w:val="001E3975"/>
    <w:rsid w:val="001F07E1"/>
    <w:rsid w:val="002658AA"/>
    <w:rsid w:val="00267297"/>
    <w:rsid w:val="0027239A"/>
    <w:rsid w:val="00277042"/>
    <w:rsid w:val="002A16A7"/>
    <w:rsid w:val="002E5AEE"/>
    <w:rsid w:val="00324555"/>
    <w:rsid w:val="003439C7"/>
    <w:rsid w:val="00375DB1"/>
    <w:rsid w:val="003975FD"/>
    <w:rsid w:val="003C6F82"/>
    <w:rsid w:val="003C7539"/>
    <w:rsid w:val="003D5548"/>
    <w:rsid w:val="003E15CC"/>
    <w:rsid w:val="003F137A"/>
    <w:rsid w:val="00417F23"/>
    <w:rsid w:val="00422C7C"/>
    <w:rsid w:val="004471A1"/>
    <w:rsid w:val="00453CE6"/>
    <w:rsid w:val="00455F41"/>
    <w:rsid w:val="004829AC"/>
    <w:rsid w:val="00491415"/>
    <w:rsid w:val="00495AA6"/>
    <w:rsid w:val="004B447F"/>
    <w:rsid w:val="004D77C6"/>
    <w:rsid w:val="004E735E"/>
    <w:rsid w:val="004F3C1E"/>
    <w:rsid w:val="005158E2"/>
    <w:rsid w:val="0055229E"/>
    <w:rsid w:val="00570A6D"/>
    <w:rsid w:val="00580BE7"/>
    <w:rsid w:val="00582262"/>
    <w:rsid w:val="005925D7"/>
    <w:rsid w:val="00592FEE"/>
    <w:rsid w:val="005E7343"/>
    <w:rsid w:val="005F1993"/>
    <w:rsid w:val="006132D9"/>
    <w:rsid w:val="006278BA"/>
    <w:rsid w:val="00630CB1"/>
    <w:rsid w:val="006B4F4D"/>
    <w:rsid w:val="006C27D5"/>
    <w:rsid w:val="006C39CE"/>
    <w:rsid w:val="006E0116"/>
    <w:rsid w:val="006F38C7"/>
    <w:rsid w:val="00705482"/>
    <w:rsid w:val="00712019"/>
    <w:rsid w:val="00714986"/>
    <w:rsid w:val="00764775"/>
    <w:rsid w:val="00770BA1"/>
    <w:rsid w:val="00791FEB"/>
    <w:rsid w:val="00796BDB"/>
    <w:rsid w:val="007C508F"/>
    <w:rsid w:val="00805F8D"/>
    <w:rsid w:val="00877552"/>
    <w:rsid w:val="00883C1E"/>
    <w:rsid w:val="00887FB2"/>
    <w:rsid w:val="008B3612"/>
    <w:rsid w:val="008D5350"/>
    <w:rsid w:val="009063F4"/>
    <w:rsid w:val="00943866"/>
    <w:rsid w:val="009837E6"/>
    <w:rsid w:val="009A4D22"/>
    <w:rsid w:val="009C08AF"/>
    <w:rsid w:val="00A40F46"/>
    <w:rsid w:val="00A44191"/>
    <w:rsid w:val="00A94001"/>
    <w:rsid w:val="00AC66AF"/>
    <w:rsid w:val="00AE749F"/>
    <w:rsid w:val="00B10C8B"/>
    <w:rsid w:val="00B12841"/>
    <w:rsid w:val="00B54C58"/>
    <w:rsid w:val="00B625F3"/>
    <w:rsid w:val="00B62742"/>
    <w:rsid w:val="00B77317"/>
    <w:rsid w:val="00B8301C"/>
    <w:rsid w:val="00B9501D"/>
    <w:rsid w:val="00B964E2"/>
    <w:rsid w:val="00BC51FB"/>
    <w:rsid w:val="00BC564B"/>
    <w:rsid w:val="00BF1CD2"/>
    <w:rsid w:val="00BF34BE"/>
    <w:rsid w:val="00C02962"/>
    <w:rsid w:val="00C1345B"/>
    <w:rsid w:val="00C22B4D"/>
    <w:rsid w:val="00C34A7C"/>
    <w:rsid w:val="00C72B56"/>
    <w:rsid w:val="00C73854"/>
    <w:rsid w:val="00C77485"/>
    <w:rsid w:val="00C827B2"/>
    <w:rsid w:val="00CB457C"/>
    <w:rsid w:val="00CB683B"/>
    <w:rsid w:val="00CC106C"/>
    <w:rsid w:val="00D13DC8"/>
    <w:rsid w:val="00D22D58"/>
    <w:rsid w:val="00DB6E70"/>
    <w:rsid w:val="00DC34C3"/>
    <w:rsid w:val="00DD1A92"/>
    <w:rsid w:val="00DF2FBC"/>
    <w:rsid w:val="00E05B78"/>
    <w:rsid w:val="00E62E31"/>
    <w:rsid w:val="00E75D73"/>
    <w:rsid w:val="00E97729"/>
    <w:rsid w:val="00ED5330"/>
    <w:rsid w:val="00F33F14"/>
    <w:rsid w:val="00F42891"/>
    <w:rsid w:val="00F51B40"/>
    <w:rsid w:val="00FB202F"/>
    <w:rsid w:val="00FB257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3674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5DC1"/>
    <w:rPr>
      <w:color w:val="0000FF"/>
      <w:u w:val="single"/>
    </w:rPr>
  </w:style>
  <w:style w:type="paragraph" w:customStyle="1" w:styleId="Default">
    <w:name w:val="Default"/>
    <w:rsid w:val="00A441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3D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D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3D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3DC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DC8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3D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B683B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ightthecreativegrou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ightthecreative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sightthecreativegroup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Ashiana</Company>
  <LinksUpToDate>false</LinksUpToDate>
  <CharactersWithSpaces>2789</CharactersWithSpaces>
  <SharedDoc>false</SharedDoc>
  <HLinks>
    <vt:vector size="12" baseType="variant">
      <vt:variant>
        <vt:i4>7012435</vt:i4>
      </vt:variant>
      <vt:variant>
        <vt:i4>3</vt:i4>
      </vt:variant>
      <vt:variant>
        <vt:i4>0</vt:i4>
      </vt:variant>
      <vt:variant>
        <vt:i4>5</vt:i4>
      </vt:variant>
      <vt:variant>
        <vt:lpwstr>mailto:contact@palakkadinsight.com</vt:lpwstr>
      </vt:variant>
      <vt:variant>
        <vt:lpwstr/>
      </vt:variant>
      <vt:variant>
        <vt:i4>7012435</vt:i4>
      </vt:variant>
      <vt:variant>
        <vt:i4>0</vt:i4>
      </vt:variant>
      <vt:variant>
        <vt:i4>0</vt:i4>
      </vt:variant>
      <vt:variant>
        <vt:i4>5</vt:i4>
      </vt:variant>
      <vt:variant>
        <vt:lpwstr>mailto:contact@palakkadinsight.com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Maaz Kazmi</dc:creator>
  <cp:lastModifiedBy>D E L L</cp:lastModifiedBy>
  <cp:revision>9</cp:revision>
  <dcterms:created xsi:type="dcterms:W3CDTF">2016-03-15T13:44:00Z</dcterms:created>
  <dcterms:modified xsi:type="dcterms:W3CDTF">2025-11-07T00:43:00Z</dcterms:modified>
</cp:coreProperties>
</file>