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B30" w:rsidRPr="005F7B30" w:rsidRDefault="005F7B30" w:rsidP="005F7B30">
      <w:pPr>
        <w:spacing w:after="250" w:line="240" w:lineRule="auto"/>
        <w:ind w:left="204"/>
        <w:rPr>
          <w:rFonts w:ascii="Calibri" w:eastAsia="Times New Roman" w:hAnsi="Calibri" w:cs="Calibri"/>
          <w:color w:val="000000"/>
          <w:sz w:val="25"/>
          <w:szCs w:val="25"/>
        </w:rPr>
      </w:pPr>
      <w:r>
        <w:rPr>
          <w:rFonts w:ascii="Calibri" w:eastAsia="Times New Roman" w:hAnsi="Calibri" w:cs="Calibri"/>
          <w:b/>
          <w:bCs/>
          <w:color w:val="000000"/>
          <w:sz w:val="25"/>
        </w:rPr>
        <w:t>3rd</w:t>
      </w:r>
      <w:r w:rsidRPr="005F7B30">
        <w:rPr>
          <w:rFonts w:ascii="Calibri" w:eastAsia="Times New Roman" w:hAnsi="Calibri" w:cs="Calibri"/>
          <w:b/>
          <w:bCs/>
          <w:color w:val="000000"/>
          <w:sz w:val="25"/>
        </w:rPr>
        <w:t xml:space="preserve"> International Film Festival of </w:t>
      </w:r>
      <w:proofErr w:type="spellStart"/>
      <w:r w:rsidRPr="005F7B30">
        <w:rPr>
          <w:rFonts w:ascii="Calibri" w:eastAsia="Times New Roman" w:hAnsi="Calibri" w:cs="Calibri"/>
          <w:b/>
          <w:bCs/>
          <w:color w:val="000000"/>
          <w:sz w:val="25"/>
        </w:rPr>
        <w:t>Prayag</w:t>
      </w:r>
      <w:proofErr w:type="spellEnd"/>
      <w:r w:rsidRPr="005F7B30">
        <w:rPr>
          <w:rFonts w:ascii="Calibri" w:eastAsia="Times New Roman" w:hAnsi="Calibri" w:cs="Calibri"/>
          <w:b/>
          <w:bCs/>
          <w:color w:val="000000"/>
          <w:sz w:val="25"/>
        </w:rPr>
        <w:t xml:space="preserve"> (26th-28th FEB 201</w:t>
      </w:r>
      <w:r w:rsidR="00F51430">
        <w:rPr>
          <w:rFonts w:ascii="Calibri" w:eastAsia="Times New Roman" w:hAnsi="Calibri" w:cs="Calibri"/>
          <w:b/>
          <w:bCs/>
          <w:color w:val="000000"/>
          <w:sz w:val="25"/>
        </w:rPr>
        <w:t>7</w:t>
      </w:r>
      <w:r w:rsidRPr="005F7B30">
        <w:rPr>
          <w:rFonts w:ascii="Calibri" w:eastAsia="Times New Roman" w:hAnsi="Calibri" w:cs="Calibri"/>
          <w:b/>
          <w:bCs/>
          <w:color w:val="000000"/>
          <w:sz w:val="25"/>
        </w:rPr>
        <w: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Film Submission Guidelines</w:t>
      </w:r>
      <w:r w:rsidRPr="005F7B30">
        <w:rPr>
          <w:rFonts w:ascii="Calibri" w:eastAsia="Times New Roman" w:hAnsi="Calibri" w:cs="Calibri"/>
          <w:color w:val="000000"/>
          <w:sz w:val="25"/>
          <w:szCs w:val="25"/>
        </w:rPr>
        <w:br/>
        <w:t xml:space="preserve">The aim of IFFP is to promote Films through the medium of meaningful Documentaries, Short Films, Fictions or Animations. We want to encourage the next generation film makers and let them know their talent better. Organized by Z&amp;Z Media </w:t>
      </w:r>
      <w:proofErr w:type="spellStart"/>
      <w:r w:rsidRPr="005F7B30">
        <w:rPr>
          <w:rFonts w:ascii="Calibri" w:eastAsia="Times New Roman" w:hAnsi="Calibri" w:cs="Calibri"/>
          <w:color w:val="000000"/>
          <w:sz w:val="25"/>
          <w:szCs w:val="25"/>
        </w:rPr>
        <w:t>Pvt</w:t>
      </w:r>
      <w:proofErr w:type="spellEnd"/>
      <w:r w:rsidRPr="005F7B30">
        <w:rPr>
          <w:rFonts w:ascii="Calibri" w:eastAsia="Times New Roman" w:hAnsi="Calibri" w:cs="Calibri"/>
          <w:color w:val="000000"/>
          <w:sz w:val="25"/>
          <w:szCs w:val="25"/>
        </w:rPr>
        <w:t xml:space="preserve"> Ltd, this festival has the support of experienced professionals.</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OBJECTIVES: The Festival aims at providing a common platform for the film makers to show their talent through films and mainly to encourage aspiring film makers to showcase their artistic expression.</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Pr="005F7B30">
        <w:rPr>
          <w:rFonts w:ascii="Helvetica" w:eastAsia="Times New Roman" w:hAnsi="Helvetica" w:cs="Helvetica"/>
          <w:color w:val="000000"/>
          <w:sz w:val="27"/>
          <w:szCs w:val="27"/>
        </w:rPr>
        <w:t xml:space="preserve"> REGULAR ENTRY FEE/LATE ENTRY </w:t>
      </w:r>
      <w:r w:rsidR="00B76DC3" w:rsidRPr="005F7B30">
        <w:rPr>
          <w:rFonts w:ascii="Helvetica" w:eastAsia="Times New Roman" w:hAnsi="Helvetica" w:cs="Helvetica"/>
          <w:color w:val="000000"/>
          <w:sz w:val="27"/>
          <w:szCs w:val="27"/>
        </w:rPr>
        <w:t>FEE:</w:t>
      </w:r>
      <w:r w:rsidRPr="005F7B30">
        <w:rPr>
          <w:rFonts w:ascii="Helvetica" w:eastAsia="Times New Roman" w:hAnsi="Helvetica" w:cs="Helvetica"/>
          <w:color w:val="000000"/>
          <w:sz w:val="27"/>
          <w:szCs w:val="27"/>
        </w:rPr>
        <w:t xml:space="preserve"> Rs 1500/Rs 2000/-</w:t>
      </w:r>
    </w:p>
    <w:p w:rsidR="001E3DED"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REGULAR DEADLINE- 15th November 201</w:t>
      </w:r>
      <w:r>
        <w:rPr>
          <w:rFonts w:ascii="Helvetica" w:eastAsia="Times New Roman" w:hAnsi="Helvetica" w:cs="Helvetica"/>
          <w:color w:val="000000"/>
          <w:sz w:val="27"/>
          <w:szCs w:val="27"/>
        </w:rPr>
        <w:t>6</w:t>
      </w:r>
      <w:r w:rsidR="00D542E2" w:rsidRPr="005F7B30">
        <w:rPr>
          <w:rFonts w:ascii="Helvetica" w:eastAsia="Times New Roman" w:hAnsi="Symbol" w:cs="Helvetica"/>
          <w:color w:val="000000"/>
          <w:sz w:val="27"/>
          <w:szCs w:val="27"/>
        </w:rPr>
        <w:t></w:t>
      </w:r>
      <w:r w:rsidR="00D542E2" w:rsidRPr="005F7B30">
        <w:rPr>
          <w:rFonts w:ascii="Helvetica" w:eastAsia="Times New Roman" w:hAnsi="Helvetica" w:cs="Helvetica"/>
          <w:color w:val="000000"/>
          <w:sz w:val="27"/>
          <w:szCs w:val="27"/>
        </w:rPr>
        <w:t xml:space="preserve"> LATE</w:t>
      </w:r>
      <w:r>
        <w:rPr>
          <w:rFonts w:ascii="Helvetica" w:eastAsia="Times New Roman" w:hAnsi="Helvetica" w:cs="Helvetica"/>
          <w:color w:val="000000"/>
          <w:sz w:val="27"/>
          <w:szCs w:val="27"/>
        </w:rPr>
        <w:t xml:space="preserve"> DEADLINE- 31st </w:t>
      </w:r>
      <w:r w:rsidR="00235036">
        <w:rPr>
          <w:rFonts w:ascii="Helvetica" w:eastAsia="Times New Roman" w:hAnsi="Helvetica" w:cs="Helvetica"/>
          <w:color w:val="000000"/>
          <w:sz w:val="27"/>
          <w:szCs w:val="27"/>
        </w:rPr>
        <w:t xml:space="preserve">  </w:t>
      </w:r>
      <w:r>
        <w:rPr>
          <w:rFonts w:ascii="Helvetica" w:eastAsia="Times New Roman" w:hAnsi="Helvetica" w:cs="Helvetica"/>
          <w:color w:val="000000"/>
          <w:sz w:val="27"/>
          <w:szCs w:val="27"/>
        </w:rPr>
        <w:t xml:space="preserve">December 2016 </w:t>
      </w:r>
      <w:r w:rsidRPr="005F7B30">
        <w:rPr>
          <w:rFonts w:ascii="Helvetica" w:eastAsia="Times New Roman" w:hAnsi="Symbol" w:cs="Helvetica"/>
          <w:color w:val="000000"/>
          <w:sz w:val="27"/>
          <w:szCs w:val="27"/>
        </w:rPr>
        <w:t></w:t>
      </w:r>
      <w:r w:rsidRPr="005F7B30">
        <w:rPr>
          <w:rFonts w:ascii="Helvetica" w:eastAsia="Times New Roman" w:hAnsi="Helvetica" w:cs="Helvetica"/>
          <w:color w:val="000000"/>
          <w:sz w:val="27"/>
          <w:szCs w:val="27"/>
        </w:rPr>
        <w:t xml:space="preserve"> </w:t>
      </w:r>
    </w:p>
    <w:p w:rsidR="001E3DED" w:rsidRDefault="001E3DED" w:rsidP="005F7B30">
      <w:pPr>
        <w:spacing w:after="0" w:line="240" w:lineRule="auto"/>
        <w:rPr>
          <w:rFonts w:ascii="Helvetica" w:eastAsia="Times New Roman" w:hAnsi="Helvetica" w:cs="Helvetica"/>
          <w:color w:val="000000"/>
          <w:sz w:val="27"/>
          <w:szCs w:val="27"/>
        </w:rPr>
      </w:pPr>
    </w:p>
    <w:p w:rsidR="00235036" w:rsidRDefault="005F7B30" w:rsidP="005F7B30">
      <w:pPr>
        <w:spacing w:after="0" w:line="240" w:lineRule="auto"/>
        <w:rPr>
          <w:rFonts w:ascii="Helvetica" w:eastAsia="Times New Roman" w:hAnsi="Helvetica" w:cs="Helvetica"/>
          <w:b/>
          <w:color w:val="000000"/>
          <w:sz w:val="27"/>
          <w:szCs w:val="27"/>
        </w:rPr>
      </w:pPr>
      <w:r w:rsidRPr="005F7B30">
        <w:rPr>
          <w:rFonts w:ascii="Helvetica" w:eastAsia="Times New Roman" w:hAnsi="Symbol" w:cs="Helvetica"/>
          <w:b/>
          <w:color w:val="000000"/>
          <w:sz w:val="27"/>
          <w:szCs w:val="27"/>
        </w:rPr>
        <w:t></w:t>
      </w:r>
      <w:r w:rsidR="001E3DED">
        <w:rPr>
          <w:rFonts w:ascii="Helvetica" w:eastAsia="Times New Roman" w:hAnsi="Helvetica" w:cs="Helvetica"/>
          <w:b/>
          <w:color w:val="000000"/>
          <w:sz w:val="27"/>
          <w:szCs w:val="27"/>
        </w:rPr>
        <w:t xml:space="preserve"> </w:t>
      </w:r>
      <w:r w:rsidRPr="00235036">
        <w:rPr>
          <w:rFonts w:ascii="Helvetica" w:eastAsia="Times New Roman" w:hAnsi="Helvetica" w:cs="Helvetica"/>
          <w:b/>
          <w:color w:val="000000"/>
          <w:sz w:val="27"/>
          <w:szCs w:val="27"/>
        </w:rPr>
        <w:t>Note- Feature Films</w:t>
      </w:r>
      <w:r w:rsidR="00235036" w:rsidRPr="00235036">
        <w:rPr>
          <w:rFonts w:ascii="Helvetica" w:eastAsia="Times New Roman" w:hAnsi="Helvetica" w:cs="Helvetica"/>
          <w:b/>
          <w:color w:val="000000"/>
          <w:sz w:val="27"/>
          <w:szCs w:val="27"/>
        </w:rPr>
        <w:t xml:space="preserve"> Submission fees—3500/-</w:t>
      </w:r>
    </w:p>
    <w:p w:rsidR="001E3DED" w:rsidRPr="00235036" w:rsidRDefault="001E3DED" w:rsidP="005F7B30">
      <w:pPr>
        <w:spacing w:after="0" w:line="240" w:lineRule="auto"/>
        <w:rPr>
          <w:rFonts w:ascii="Helvetica" w:eastAsia="Times New Roman" w:hAnsi="Helvetica" w:cs="Helvetica"/>
          <w:b/>
          <w:color w:val="000000"/>
          <w:sz w:val="27"/>
          <w:szCs w:val="27"/>
        </w:rPr>
      </w:pP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 xml:space="preserve">DATE &amp; </w:t>
      </w:r>
      <w:r w:rsidR="001E3DED" w:rsidRPr="005F7B30">
        <w:rPr>
          <w:rFonts w:ascii="Helvetica" w:eastAsia="Times New Roman" w:hAnsi="Helvetica" w:cs="Helvetica"/>
          <w:color w:val="000000"/>
          <w:sz w:val="27"/>
          <w:szCs w:val="27"/>
        </w:rPr>
        <w:t>PL</w:t>
      </w:r>
      <w:r w:rsidR="001E3DED">
        <w:rPr>
          <w:rFonts w:ascii="Helvetica" w:eastAsia="Times New Roman" w:hAnsi="Helvetica" w:cs="Helvetica"/>
          <w:color w:val="000000"/>
          <w:sz w:val="27"/>
          <w:szCs w:val="27"/>
        </w:rPr>
        <w:t>ACE:</w:t>
      </w:r>
      <w:r>
        <w:rPr>
          <w:rFonts w:ascii="Helvetica" w:eastAsia="Times New Roman" w:hAnsi="Helvetica" w:cs="Helvetica"/>
          <w:color w:val="000000"/>
          <w:sz w:val="27"/>
          <w:szCs w:val="27"/>
        </w:rPr>
        <w:t xml:space="preserve"> 26th to 28th FEBRUARY 2017</w:t>
      </w:r>
      <w:r w:rsidRPr="005F7B30">
        <w:rPr>
          <w:rFonts w:ascii="Helvetica" w:eastAsia="Times New Roman" w:hAnsi="Helvetica" w:cs="Helvetica"/>
          <w:color w:val="000000"/>
          <w:sz w:val="27"/>
          <w:szCs w:val="27"/>
        </w:rPr>
        <w:t xml:space="preserve"> AT ALLAHABAD, INDIA</w:t>
      </w:r>
    </w:p>
    <w:p w:rsidR="005F7B30" w:rsidRPr="005F7B30" w:rsidRDefault="005F7B30" w:rsidP="005F7B30">
      <w:pPr>
        <w:spacing w:after="250" w:line="240" w:lineRule="auto"/>
        <w:ind w:left="204"/>
        <w:rPr>
          <w:rFonts w:ascii="Calibri" w:eastAsia="Times New Roman" w:hAnsi="Calibri" w:cs="Calibri"/>
          <w:color w:val="000000"/>
          <w:sz w:val="25"/>
          <w:szCs w:val="25"/>
        </w:rPr>
      </w:pPr>
      <w:r w:rsidRPr="005F7B30">
        <w:rPr>
          <w:rFonts w:ascii="Calibri" w:eastAsia="Times New Roman" w:hAnsi="Calibri" w:cs="Calibri"/>
          <w:b/>
          <w:bCs/>
          <w:color w:val="000000"/>
          <w:sz w:val="25"/>
        </w:rPr>
        <w:t>REGULATIONS:</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The Festival is meant for all kind of films of any Duration and will have the following sections-</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World Competition for short fiction films (maximum up to 45 minutes) produced in the last tw</w:t>
      </w:r>
      <w:r>
        <w:rPr>
          <w:rFonts w:ascii="Helvetica" w:eastAsia="Times New Roman" w:hAnsi="Helvetica" w:cs="Helvetica"/>
          <w:color w:val="000000"/>
          <w:sz w:val="27"/>
          <w:szCs w:val="27"/>
        </w:rPr>
        <w:t>o years (produced after Jan.2015</w:t>
      </w:r>
      <w:r w:rsidRPr="005F7B30">
        <w:rPr>
          <w:rFonts w:ascii="Helvetica" w:eastAsia="Times New Roman" w:hAnsi="Helvetica" w:cs="Helvetica"/>
          <w:color w:val="000000"/>
          <w:sz w:val="27"/>
          <w:szCs w:val="27"/>
        </w:rPr>
        <w:t>)</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World Competition for Short documentary films (maximum 45 minutes) produced in the last two</w:t>
      </w:r>
      <w:r>
        <w:rPr>
          <w:rFonts w:ascii="Helvetica" w:eastAsia="Times New Roman" w:hAnsi="Helvetica" w:cs="Helvetica"/>
          <w:color w:val="000000"/>
          <w:sz w:val="27"/>
          <w:szCs w:val="27"/>
        </w:rPr>
        <w:t xml:space="preserve"> years (produced after Jan. 2015</w:t>
      </w:r>
      <w:r w:rsidRPr="005F7B30">
        <w:rPr>
          <w:rFonts w:ascii="Helvetica" w:eastAsia="Times New Roman" w:hAnsi="Helvetica" w:cs="Helvetica"/>
          <w:color w:val="000000"/>
          <w:sz w:val="27"/>
          <w:szCs w:val="27"/>
        </w:rPr>
        <w:t>)</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World Competition for short animation films (maximum 45 minutes) produced in the last two</w:t>
      </w:r>
      <w:r>
        <w:rPr>
          <w:rFonts w:ascii="Helvetica" w:eastAsia="Times New Roman" w:hAnsi="Helvetica" w:cs="Helvetica"/>
          <w:color w:val="000000"/>
          <w:sz w:val="27"/>
          <w:szCs w:val="27"/>
        </w:rPr>
        <w:t xml:space="preserve"> years (produced after Jan. 2015</w:t>
      </w:r>
      <w:r w:rsidRPr="005F7B30">
        <w:rPr>
          <w:rFonts w:ascii="Helvetica" w:eastAsia="Times New Roman" w:hAnsi="Helvetica" w:cs="Helvetica"/>
          <w:color w:val="000000"/>
          <w:sz w:val="27"/>
          <w:szCs w:val="27"/>
        </w:rPr>
        <w:t>)</w:t>
      </w:r>
    </w:p>
    <w:p w:rsidR="005F7B30" w:rsidRPr="005F7B30" w:rsidRDefault="005F7B30" w:rsidP="005F7B30">
      <w:pPr>
        <w:spacing w:after="0" w:line="240" w:lineRule="auto"/>
        <w:rPr>
          <w:rFonts w:ascii="Helvetica" w:eastAsia="Times New Roman" w:hAnsi="Helvetica" w:cs="Helvetica"/>
          <w:color w:val="000000"/>
          <w:sz w:val="27"/>
          <w:szCs w:val="27"/>
        </w:rPr>
      </w:pPr>
      <w:r w:rsidRPr="005F7B30">
        <w:rPr>
          <w:rFonts w:ascii="Helvetica" w:eastAsia="Times New Roman" w:hAnsi="Symbol" w:cs="Helvetica"/>
          <w:color w:val="000000"/>
          <w:sz w:val="27"/>
          <w:szCs w:val="27"/>
        </w:rPr>
        <w:t></w:t>
      </w:r>
      <w:r w:rsidR="001E3DED">
        <w:rPr>
          <w:rFonts w:ascii="Helvetica" w:eastAsia="Times New Roman" w:hAnsi="Helvetica" w:cs="Helvetica"/>
          <w:color w:val="000000"/>
          <w:sz w:val="27"/>
          <w:szCs w:val="27"/>
        </w:rPr>
        <w:t xml:space="preserve"> </w:t>
      </w:r>
      <w:r w:rsidRPr="005F7B30">
        <w:rPr>
          <w:rFonts w:ascii="Helvetica" w:eastAsia="Times New Roman" w:hAnsi="Helvetica" w:cs="Helvetica"/>
          <w:color w:val="000000"/>
          <w:sz w:val="27"/>
          <w:szCs w:val="27"/>
        </w:rPr>
        <w:t>Special Showcase</w:t>
      </w:r>
    </w:p>
    <w:p w:rsidR="005F7B30" w:rsidRPr="005F7B30" w:rsidRDefault="005F7B30" w:rsidP="005F7B30">
      <w:pPr>
        <w:spacing w:after="0" w:line="240" w:lineRule="auto"/>
        <w:ind w:left="204"/>
        <w:rPr>
          <w:rFonts w:ascii="Calibri" w:eastAsia="Times New Roman" w:hAnsi="Calibri" w:cs="Calibri"/>
          <w:color w:val="000000"/>
          <w:sz w:val="25"/>
          <w:szCs w:val="25"/>
        </w:rPr>
      </w:pPr>
      <w:r w:rsidRPr="005F7B30">
        <w:rPr>
          <w:rFonts w:ascii="Calibri" w:eastAsia="Times New Roman" w:hAnsi="Calibri" w:cs="Calibri"/>
          <w:b/>
          <w:bCs/>
          <w:color w:val="000000"/>
          <w:sz w:val="25"/>
        </w:rPr>
        <w:t>Awards:</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To be proposed</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World Cinema:</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For screening, entries are invited from the producers for</w:t>
      </w:r>
      <w:r w:rsidR="00235036">
        <w:rPr>
          <w:rFonts w:ascii="Calibri" w:eastAsia="Times New Roman" w:hAnsi="Calibri" w:cs="Calibri"/>
          <w:color w:val="000000"/>
          <w:sz w:val="25"/>
          <w:szCs w:val="25"/>
        </w:rPr>
        <w:t xml:space="preserve"> films completed after Jan. 2015</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Format:</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All entries should be sent in a DVD format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Deadline for Receiving Entry</w:t>
      </w:r>
      <w:r w:rsidRPr="005F7B30">
        <w:rPr>
          <w:rFonts w:ascii="Calibri" w:eastAsia="Times New Roman" w:hAnsi="Calibri" w:cs="Calibri"/>
          <w:color w:val="000000"/>
          <w:sz w:val="25"/>
          <w:szCs w:val="25"/>
        </w:rPr>
        <w:t>: All entries should reach the Festival Office on or before regular deadline</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15th November 2015</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and late deadline</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31st Dec 201</w:t>
      </w:r>
      <w:r w:rsidR="0077002E">
        <w:rPr>
          <w:rFonts w:ascii="Calibri" w:eastAsia="Times New Roman" w:hAnsi="Calibri" w:cs="Calibri"/>
          <w:b/>
          <w:bCs/>
          <w:color w:val="000000"/>
          <w:sz w:val="25"/>
        </w:rPr>
        <w:t>6</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as per shipping details which follows</w:t>
      </w:r>
      <w:proofErr w:type="gramStart"/>
      <w:r w:rsidRPr="005F7B30">
        <w:rPr>
          <w:rFonts w:ascii="Calibri" w:eastAsia="Times New Roman" w:hAnsi="Calibri" w:cs="Calibri"/>
          <w:color w:val="000000"/>
          <w:sz w:val="25"/>
          <w:szCs w:val="25"/>
        </w:rPr>
        <w:t>:</w:t>
      </w:r>
      <w:proofErr w:type="gramEnd"/>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Festival Screening Format:</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Once the entry is selected the Festival Organizers shall intimate the producer / right holder. The producer / right holder shall thereafter be required to send his entry in a DVD's format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lastRenderedPageBreak/>
        <w:br/>
      </w:r>
      <w:r w:rsidRPr="005F7B30">
        <w:rPr>
          <w:rFonts w:ascii="Calibri" w:eastAsia="Times New Roman" w:hAnsi="Calibri" w:cs="Calibri"/>
          <w:b/>
          <w:bCs/>
          <w:color w:val="000000"/>
          <w:sz w:val="25"/>
        </w:rPr>
        <w:t>Sub Titles: </w:t>
      </w:r>
      <w:r w:rsidRPr="005F7B30">
        <w:rPr>
          <w:rFonts w:ascii="Calibri" w:eastAsia="Times New Roman" w:hAnsi="Calibri" w:cs="Calibri"/>
          <w:color w:val="000000"/>
          <w:sz w:val="25"/>
          <w:szCs w:val="25"/>
        </w:rPr>
        <w:t>Films will be screened in their original language / version. Films in language other than English must have subtitles in English</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Screening:</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The Festival proposes to have a maximum of 3 screenings per film selected.</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Excerpts for Television:</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For promotion of films entered in the Festival on television, producers / authorized entrants are requested to supply four excerpts of the film(s) entered, each of a maximum duration of three minutes to the Festival office</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General:</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Participation in the Festival implies acceptance of these Regulations. The festival authorities will decide all matters not expressly provided for in these regulations but in conformity with the provisions of the International Regulations for film festivals and its decisions shall be final and binding on all parties. The submitted DVD's will be retained by the Festival Authorities as archival material. If the producer / right holder wants to have the screening material, the same shall be sent back at the producer's / right holder's cost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Payment Instruction:</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 xml:space="preserve">Send your </w:t>
      </w:r>
      <w:proofErr w:type="spellStart"/>
      <w:r w:rsidRPr="005F7B30">
        <w:rPr>
          <w:rFonts w:ascii="Calibri" w:eastAsia="Times New Roman" w:hAnsi="Calibri" w:cs="Calibri"/>
          <w:color w:val="000000"/>
          <w:sz w:val="25"/>
          <w:szCs w:val="25"/>
        </w:rPr>
        <w:t>Cheque</w:t>
      </w:r>
      <w:proofErr w:type="spellEnd"/>
      <w:r w:rsidRPr="005F7B30">
        <w:rPr>
          <w:rFonts w:ascii="Calibri" w:eastAsia="Times New Roman" w:hAnsi="Calibri" w:cs="Calibri"/>
          <w:color w:val="000000"/>
          <w:sz w:val="25"/>
          <w:szCs w:val="25"/>
        </w:rPr>
        <w:t xml:space="preserve"> or DD by the name of</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 xml:space="preserve">“Z&amp;Z Media </w:t>
      </w:r>
      <w:proofErr w:type="spellStart"/>
      <w:r w:rsidRPr="005F7B30">
        <w:rPr>
          <w:rFonts w:ascii="Calibri" w:eastAsia="Times New Roman" w:hAnsi="Calibri" w:cs="Calibri"/>
          <w:b/>
          <w:bCs/>
          <w:color w:val="000000"/>
          <w:sz w:val="25"/>
        </w:rPr>
        <w:t>Pvt</w:t>
      </w:r>
      <w:proofErr w:type="spellEnd"/>
      <w:r w:rsidRPr="005F7B30">
        <w:rPr>
          <w:rFonts w:ascii="Calibri" w:eastAsia="Times New Roman" w:hAnsi="Calibri" w:cs="Calibri"/>
          <w:b/>
          <w:bCs/>
          <w:color w:val="000000"/>
          <w:sz w:val="25"/>
        </w:rPr>
        <w:t xml:space="preserve"> Ltd”</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payable at</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New Delhi</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Shipping Instruction: </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t>All the freight charges shall be borne by the sender</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t>The DVD screener shall be put in a Safe Pouch and sent by Post / Courier</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t>The package shall be super scribed with the following words</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"FOR FILM FESTIVAL SELECTION PURPOSES ONLY - NOT FOR COMMERCIAL USE"</w:t>
      </w:r>
      <w:r w:rsidRPr="005F7B30">
        <w:rPr>
          <w:rFonts w:ascii="Calibri" w:eastAsia="Times New Roman" w:hAnsi="Calibri" w:cs="Calibri"/>
          <w:color w:val="000000"/>
          <w:sz w:val="25"/>
          <w:szCs w:val="25"/>
        </w:rPr>
        <w: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t>The DVD for selected films should be set on</w:t>
      </w:r>
      <w:r w:rsidRPr="005F7B30">
        <w:rPr>
          <w:rFonts w:ascii="Calibri" w:eastAsia="Times New Roman" w:hAnsi="Calibri" w:cs="Calibri"/>
          <w:color w:val="000000"/>
          <w:sz w:val="25"/>
        </w:rPr>
        <w:t> </w:t>
      </w:r>
      <w:r w:rsidRPr="005F7B30">
        <w:rPr>
          <w:rFonts w:ascii="Calibri" w:eastAsia="Times New Roman" w:hAnsi="Calibri" w:cs="Calibri"/>
          <w:b/>
          <w:bCs/>
          <w:color w:val="000000"/>
          <w:sz w:val="25"/>
        </w:rPr>
        <w:t>"Pre-Paid"</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t>mode i.e., at senders cost</w:t>
      </w:r>
      <w:r w:rsidRPr="005F7B30">
        <w:rPr>
          <w:rFonts w:ascii="Calibri" w:eastAsia="Times New Roman" w:hAnsi="Calibri" w:cs="Calibri"/>
          <w:color w:val="000000"/>
          <w:sz w:val="25"/>
          <w:szCs w:val="25"/>
        </w:rPr>
        <w:br/>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Correspondence and Shipping Address: </w:t>
      </w:r>
      <w:r w:rsidRPr="005F7B30">
        <w:rPr>
          <w:rFonts w:ascii="Calibri" w:eastAsia="Times New Roman" w:hAnsi="Calibri" w:cs="Calibri"/>
          <w:color w:val="000000"/>
          <w:sz w:val="25"/>
          <w:szCs w:val="25"/>
        </w:rPr>
        <w:br/>
        <w:t xml:space="preserve">All correspondence, Publicity Materials, Screening Material </w:t>
      </w:r>
      <w:proofErr w:type="gramStart"/>
      <w:r w:rsidRPr="005F7B30">
        <w:rPr>
          <w:rFonts w:ascii="Calibri" w:eastAsia="Times New Roman" w:hAnsi="Calibri" w:cs="Calibri"/>
          <w:color w:val="000000"/>
          <w:sz w:val="25"/>
          <w:szCs w:val="25"/>
        </w:rPr>
        <w:t>Should</w:t>
      </w:r>
      <w:proofErr w:type="gramEnd"/>
      <w:r w:rsidRPr="005F7B30">
        <w:rPr>
          <w:rFonts w:ascii="Calibri" w:eastAsia="Times New Roman" w:hAnsi="Calibri" w:cs="Calibri"/>
          <w:color w:val="000000"/>
          <w:sz w:val="25"/>
          <w:szCs w:val="25"/>
        </w:rPr>
        <w:t xml:space="preserve"> be sent to:</w:t>
      </w:r>
      <w:r w:rsidRPr="005F7B30">
        <w:rPr>
          <w:rFonts w:ascii="Calibri" w:eastAsia="Times New Roman" w:hAnsi="Calibri" w:cs="Calibri"/>
          <w:color w:val="000000"/>
          <w:sz w:val="25"/>
        </w:rPr>
        <w:t> </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Festival Director</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 xml:space="preserve">International Film Festival of </w:t>
      </w:r>
      <w:proofErr w:type="spellStart"/>
      <w:r w:rsidRPr="005F7B30">
        <w:rPr>
          <w:rFonts w:ascii="Calibri" w:eastAsia="Times New Roman" w:hAnsi="Calibri" w:cs="Calibri"/>
          <w:b/>
          <w:bCs/>
          <w:color w:val="000000"/>
          <w:sz w:val="25"/>
        </w:rPr>
        <w:t>Prayag</w:t>
      </w:r>
      <w:proofErr w:type="spellEnd"/>
      <w:r w:rsidRPr="005F7B30">
        <w:rPr>
          <w:rFonts w:ascii="Calibri" w:eastAsia="Times New Roman" w:hAnsi="Calibri" w:cs="Calibri"/>
          <w:b/>
          <w:bCs/>
          <w:color w:val="000000"/>
          <w:sz w:val="25"/>
        </w:rPr>
        <w:t>- 2016</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C/O Z&amp;Z MEDIA PVT LTD </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 xml:space="preserve">1899B 3rd </w:t>
      </w:r>
      <w:r w:rsidR="00D542E2" w:rsidRPr="005F7B30">
        <w:rPr>
          <w:rFonts w:ascii="Calibri" w:eastAsia="Times New Roman" w:hAnsi="Calibri" w:cs="Calibri"/>
          <w:b/>
          <w:bCs/>
          <w:color w:val="000000"/>
          <w:sz w:val="25"/>
        </w:rPr>
        <w:t>Floor,</w:t>
      </w:r>
      <w:r w:rsidRPr="005F7B30">
        <w:rPr>
          <w:rFonts w:ascii="Calibri" w:eastAsia="Times New Roman" w:hAnsi="Calibri" w:cs="Calibri"/>
          <w:b/>
          <w:bCs/>
          <w:color w:val="000000"/>
          <w:sz w:val="25"/>
        </w:rPr>
        <w:t xml:space="preserve"> Opposite B</w:t>
      </w:r>
      <w:r w:rsidR="00D542E2">
        <w:rPr>
          <w:rFonts w:ascii="Calibri" w:eastAsia="Times New Roman" w:hAnsi="Calibri" w:cs="Calibri"/>
          <w:b/>
          <w:bCs/>
          <w:color w:val="000000"/>
          <w:sz w:val="25"/>
        </w:rPr>
        <w:t>-</w:t>
      </w:r>
      <w:r w:rsidRPr="005F7B30">
        <w:rPr>
          <w:rFonts w:ascii="Calibri" w:eastAsia="Times New Roman" w:hAnsi="Calibri" w:cs="Calibri"/>
          <w:b/>
          <w:bCs/>
          <w:color w:val="000000"/>
          <w:sz w:val="25"/>
        </w:rPr>
        <w:t>50</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South Ex Part-1</w:t>
      </w:r>
      <w:r w:rsidRPr="005F7B30">
        <w:rPr>
          <w:rFonts w:ascii="Calibri" w:eastAsia="Times New Roman" w:hAnsi="Calibri" w:cs="Calibri"/>
          <w:color w:val="000000"/>
          <w:sz w:val="25"/>
          <w:szCs w:val="25"/>
        </w:rPr>
        <w:br/>
      </w:r>
      <w:r w:rsidRPr="005F7B30">
        <w:rPr>
          <w:rFonts w:ascii="Calibri" w:eastAsia="Times New Roman" w:hAnsi="Calibri" w:cs="Calibri"/>
          <w:b/>
          <w:bCs/>
          <w:color w:val="000000"/>
          <w:sz w:val="25"/>
        </w:rPr>
        <w:t>New Delhi-110003</w:t>
      </w:r>
    </w:p>
    <w:p w:rsidR="005F7B30" w:rsidRPr="005F7B30" w:rsidRDefault="005F7B30" w:rsidP="005F7B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lastRenderedPageBreak/>
        <w:drawing>
          <wp:inline distT="0" distB="0" distL="0" distR="0">
            <wp:extent cx="12810490" cy="1026795"/>
            <wp:effectExtent l="19050" t="0" r="0" b="0"/>
            <wp:docPr id="1" name="Picture 1" descr="http://iffp.in/images/foot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ffp.in/images/footer1.png"/>
                    <pic:cNvPicPr>
                      <a:picLocks noChangeAspect="1" noChangeArrowheads="1"/>
                    </pic:cNvPicPr>
                  </pic:nvPicPr>
                  <pic:blipFill>
                    <a:blip r:embed="rId5" cstate="print"/>
                    <a:srcRect/>
                    <a:stretch>
                      <a:fillRect/>
                    </a:stretch>
                  </pic:blipFill>
                  <pic:spPr bwMode="auto">
                    <a:xfrm>
                      <a:off x="0" y="0"/>
                      <a:ext cx="12810490" cy="1026795"/>
                    </a:xfrm>
                    <a:prstGeom prst="rect">
                      <a:avLst/>
                    </a:prstGeom>
                    <a:noFill/>
                    <a:ln w="9525">
                      <a:noFill/>
                      <a:miter lim="800000"/>
                      <a:headEnd/>
                      <a:tailEnd/>
                    </a:ln>
                  </pic:spPr>
                </pic:pic>
              </a:graphicData>
            </a:graphic>
          </wp:inline>
        </w:drawing>
      </w:r>
    </w:p>
    <w:p w:rsidR="005F7B30" w:rsidRPr="005F7B30" w:rsidRDefault="005F7B30" w:rsidP="005F7B30">
      <w:pPr>
        <w:numPr>
          <w:ilvl w:val="0"/>
          <w:numId w:val="1"/>
        </w:numPr>
        <w:shd w:val="clear" w:color="auto" w:fill="2E2E2E"/>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ES" w:eastAsia="es-ES"/>
        </w:rPr>
        <w:drawing>
          <wp:inline distT="0" distB="0" distL="0" distR="0">
            <wp:extent cx="681355" cy="422910"/>
            <wp:effectExtent l="19050" t="0" r="4445" b="0"/>
            <wp:docPr id="3" name="Picture 3" descr="http://iffp.in/images/follow-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ffp.in/images/follow-me.png"/>
                    <pic:cNvPicPr>
                      <a:picLocks noChangeAspect="1" noChangeArrowheads="1"/>
                    </pic:cNvPicPr>
                  </pic:nvPicPr>
                  <pic:blipFill>
                    <a:blip r:embed="rId6" cstate="print"/>
                    <a:srcRect/>
                    <a:stretch>
                      <a:fillRect/>
                    </a:stretch>
                  </pic:blipFill>
                  <pic:spPr bwMode="auto">
                    <a:xfrm>
                      <a:off x="0" y="0"/>
                      <a:ext cx="681355" cy="422910"/>
                    </a:xfrm>
                    <a:prstGeom prst="rect">
                      <a:avLst/>
                    </a:prstGeom>
                    <a:noFill/>
                    <a:ln w="9525">
                      <a:noFill/>
                      <a:miter lim="800000"/>
                      <a:headEnd/>
                      <a:tailEnd/>
                    </a:ln>
                  </pic:spPr>
                </pic:pic>
              </a:graphicData>
            </a:graphic>
          </wp:inline>
        </w:drawing>
      </w:r>
    </w:p>
    <w:p w:rsidR="005F7B30" w:rsidRPr="005F7B30" w:rsidRDefault="005F7B30" w:rsidP="005F7B30">
      <w:pPr>
        <w:shd w:val="clear" w:color="auto" w:fill="2E2E2E"/>
        <w:spacing w:after="0" w:line="240" w:lineRule="auto"/>
        <w:rPr>
          <w:rFonts w:ascii="Times New Roman" w:eastAsia="Times New Roman" w:hAnsi="Times New Roman" w:cs="Times New Roman"/>
          <w:sz w:val="24"/>
          <w:szCs w:val="24"/>
        </w:rPr>
      </w:pPr>
      <w:r w:rsidRPr="005F7B30">
        <w:rPr>
          <w:rFonts w:ascii="Times New Roman" w:eastAsia="Times New Roman" w:hAnsi="Times New Roman" w:cs="Times New Roman"/>
          <w:sz w:val="24"/>
          <w:szCs w:val="24"/>
        </w:rPr>
        <w:t> </w:t>
      </w:r>
    </w:p>
    <w:p w:rsidR="005F7B30" w:rsidRPr="005F7B30" w:rsidRDefault="005F7B30" w:rsidP="005F7B30">
      <w:pPr>
        <w:numPr>
          <w:ilvl w:val="0"/>
          <w:numId w:val="1"/>
        </w:numPr>
        <w:shd w:val="clear" w:color="auto" w:fill="2E2E2E"/>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8A7D9"/>
          <w:sz w:val="24"/>
          <w:szCs w:val="24"/>
          <w:lang w:val="es-ES" w:eastAsia="es-ES"/>
        </w:rPr>
        <w:drawing>
          <wp:inline distT="0" distB="0" distL="0" distR="0">
            <wp:extent cx="336550" cy="370840"/>
            <wp:effectExtent l="19050" t="0" r="6350" b="0"/>
            <wp:docPr id="4" name="Picture 4" descr="http://iffp.in/images/googl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ffp.in/images/google.png">
                      <a:hlinkClick r:id="rId7"/>
                    </pic:cNvPr>
                    <pic:cNvPicPr>
                      <a:picLocks noChangeAspect="1" noChangeArrowheads="1"/>
                    </pic:cNvPicPr>
                  </pic:nvPicPr>
                  <pic:blipFill>
                    <a:blip r:embed="rId8" cstate="print"/>
                    <a:srcRect/>
                    <a:stretch>
                      <a:fillRect/>
                    </a:stretch>
                  </pic:blipFill>
                  <pic:spPr bwMode="auto">
                    <a:xfrm>
                      <a:off x="0" y="0"/>
                      <a:ext cx="336550" cy="370840"/>
                    </a:xfrm>
                    <a:prstGeom prst="rect">
                      <a:avLst/>
                    </a:prstGeom>
                    <a:noFill/>
                    <a:ln w="9525">
                      <a:noFill/>
                      <a:miter lim="800000"/>
                      <a:headEnd/>
                      <a:tailEnd/>
                    </a:ln>
                  </pic:spPr>
                </pic:pic>
              </a:graphicData>
            </a:graphic>
          </wp:inline>
        </w:drawing>
      </w:r>
    </w:p>
    <w:p w:rsidR="005F7B30" w:rsidRPr="005F7B30" w:rsidRDefault="005F7B30" w:rsidP="005F7B30">
      <w:pPr>
        <w:shd w:val="clear" w:color="auto" w:fill="2E2E2E"/>
        <w:spacing w:after="0" w:line="240" w:lineRule="auto"/>
        <w:rPr>
          <w:rFonts w:ascii="Times New Roman" w:eastAsia="Times New Roman" w:hAnsi="Times New Roman" w:cs="Times New Roman"/>
          <w:sz w:val="24"/>
          <w:szCs w:val="24"/>
        </w:rPr>
      </w:pPr>
      <w:r w:rsidRPr="005F7B30">
        <w:rPr>
          <w:rFonts w:ascii="Times New Roman" w:eastAsia="Times New Roman" w:hAnsi="Times New Roman" w:cs="Times New Roman"/>
          <w:sz w:val="24"/>
          <w:szCs w:val="24"/>
        </w:rPr>
        <w:t> </w:t>
      </w:r>
    </w:p>
    <w:p w:rsidR="005F7B30" w:rsidRPr="005F7B30" w:rsidRDefault="005F7B30" w:rsidP="005F7B30">
      <w:pPr>
        <w:numPr>
          <w:ilvl w:val="0"/>
          <w:numId w:val="1"/>
        </w:numPr>
        <w:shd w:val="clear" w:color="auto" w:fill="2E2E2E"/>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8A7D9"/>
          <w:sz w:val="24"/>
          <w:szCs w:val="24"/>
          <w:lang w:val="es-ES" w:eastAsia="es-ES"/>
        </w:rPr>
        <w:drawing>
          <wp:inline distT="0" distB="0" distL="0" distR="0">
            <wp:extent cx="336550" cy="370840"/>
            <wp:effectExtent l="19050" t="0" r="6350" b="0"/>
            <wp:docPr id="5" name="Picture 5" descr="http://iffp.in/images/facebook.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ffp.in/images/facebook.png">
                      <a:hlinkClick r:id="rId9" tgtFrame="&quot;_blank&quot;"/>
                    </pic:cNvPr>
                    <pic:cNvPicPr>
                      <a:picLocks noChangeAspect="1" noChangeArrowheads="1"/>
                    </pic:cNvPicPr>
                  </pic:nvPicPr>
                  <pic:blipFill>
                    <a:blip r:embed="rId10" cstate="print"/>
                    <a:srcRect/>
                    <a:stretch>
                      <a:fillRect/>
                    </a:stretch>
                  </pic:blipFill>
                  <pic:spPr bwMode="auto">
                    <a:xfrm>
                      <a:off x="0" y="0"/>
                      <a:ext cx="336550" cy="370840"/>
                    </a:xfrm>
                    <a:prstGeom prst="rect">
                      <a:avLst/>
                    </a:prstGeom>
                    <a:noFill/>
                    <a:ln w="9525">
                      <a:noFill/>
                      <a:miter lim="800000"/>
                      <a:headEnd/>
                      <a:tailEnd/>
                    </a:ln>
                  </pic:spPr>
                </pic:pic>
              </a:graphicData>
            </a:graphic>
          </wp:inline>
        </w:drawing>
      </w:r>
    </w:p>
    <w:p w:rsidR="005F7B30" w:rsidRPr="005F7B30" w:rsidRDefault="005F7B30" w:rsidP="005F7B30">
      <w:pPr>
        <w:shd w:val="clear" w:color="auto" w:fill="2E2E2E"/>
        <w:spacing w:after="0" w:line="240" w:lineRule="auto"/>
        <w:rPr>
          <w:rFonts w:ascii="Times New Roman" w:eastAsia="Times New Roman" w:hAnsi="Times New Roman" w:cs="Times New Roman"/>
          <w:sz w:val="24"/>
          <w:szCs w:val="24"/>
        </w:rPr>
      </w:pPr>
      <w:r w:rsidRPr="005F7B30">
        <w:rPr>
          <w:rFonts w:ascii="Times New Roman" w:eastAsia="Times New Roman" w:hAnsi="Times New Roman" w:cs="Times New Roman"/>
          <w:sz w:val="24"/>
          <w:szCs w:val="24"/>
        </w:rPr>
        <w:t> </w:t>
      </w:r>
    </w:p>
    <w:p w:rsidR="005F7B30" w:rsidRPr="005F7B30" w:rsidRDefault="005F7B30" w:rsidP="005F7B30">
      <w:pPr>
        <w:numPr>
          <w:ilvl w:val="0"/>
          <w:numId w:val="1"/>
        </w:numPr>
        <w:shd w:val="clear" w:color="auto" w:fill="2E2E2E"/>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8A7D9"/>
          <w:sz w:val="24"/>
          <w:szCs w:val="24"/>
          <w:lang w:val="es-ES" w:eastAsia="es-ES"/>
        </w:rPr>
        <w:drawing>
          <wp:inline distT="0" distB="0" distL="0" distR="0">
            <wp:extent cx="560705" cy="250190"/>
            <wp:effectExtent l="0" t="0" r="0" b="0"/>
            <wp:docPr id="6" name="Picture 6" descr="http://iffp.in/images/youtube.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ffp.in/images/youtube.png">
                      <a:hlinkClick r:id="rId11" tgtFrame="&quot;_blank&quot;"/>
                    </pic:cNvPr>
                    <pic:cNvPicPr>
                      <a:picLocks noChangeAspect="1" noChangeArrowheads="1"/>
                    </pic:cNvPicPr>
                  </pic:nvPicPr>
                  <pic:blipFill>
                    <a:blip r:embed="rId12" cstate="print"/>
                    <a:srcRect/>
                    <a:stretch>
                      <a:fillRect/>
                    </a:stretch>
                  </pic:blipFill>
                  <pic:spPr bwMode="auto">
                    <a:xfrm>
                      <a:off x="0" y="0"/>
                      <a:ext cx="560705" cy="250190"/>
                    </a:xfrm>
                    <a:prstGeom prst="rect">
                      <a:avLst/>
                    </a:prstGeom>
                    <a:noFill/>
                    <a:ln w="9525">
                      <a:noFill/>
                      <a:miter lim="800000"/>
                      <a:headEnd/>
                      <a:tailEnd/>
                    </a:ln>
                  </pic:spPr>
                </pic:pic>
              </a:graphicData>
            </a:graphic>
          </wp:inline>
        </w:drawing>
      </w:r>
    </w:p>
    <w:p w:rsidR="005F7B30" w:rsidRPr="005F7B30" w:rsidRDefault="005F7B30" w:rsidP="005F7B30">
      <w:pPr>
        <w:shd w:val="clear" w:color="auto" w:fill="2E2E2E"/>
        <w:spacing w:after="0" w:line="240" w:lineRule="auto"/>
        <w:rPr>
          <w:rFonts w:ascii="Times New Roman" w:eastAsia="Times New Roman" w:hAnsi="Times New Roman" w:cs="Times New Roman"/>
          <w:sz w:val="24"/>
          <w:szCs w:val="24"/>
        </w:rPr>
      </w:pPr>
      <w:r w:rsidRPr="005F7B30">
        <w:rPr>
          <w:rFonts w:ascii="Times New Roman" w:eastAsia="Times New Roman" w:hAnsi="Times New Roman" w:cs="Times New Roman"/>
          <w:sz w:val="24"/>
          <w:szCs w:val="24"/>
        </w:rPr>
        <w:t> </w:t>
      </w:r>
    </w:p>
    <w:p w:rsidR="005F7B30" w:rsidRPr="005F7B30" w:rsidRDefault="005F7B30" w:rsidP="005F7B30">
      <w:pPr>
        <w:numPr>
          <w:ilvl w:val="0"/>
          <w:numId w:val="1"/>
        </w:numPr>
        <w:shd w:val="clear" w:color="auto" w:fill="2E2E2E"/>
        <w:spacing w:before="100" w:beforeAutospacing="1" w:after="100" w:afterAutospacing="1" w:line="240" w:lineRule="auto"/>
        <w:ind w:left="0"/>
        <w:rPr>
          <w:rFonts w:ascii="Times New Roman" w:eastAsia="Times New Roman" w:hAnsi="Times New Roman" w:cs="Times New Roman"/>
          <w:sz w:val="24"/>
          <w:szCs w:val="24"/>
        </w:rPr>
      </w:pPr>
      <w:r>
        <w:rPr>
          <w:rFonts w:ascii="Times New Roman" w:eastAsia="Times New Roman" w:hAnsi="Times New Roman" w:cs="Times New Roman"/>
          <w:noProof/>
          <w:color w:val="08A7D9"/>
          <w:sz w:val="24"/>
          <w:szCs w:val="24"/>
          <w:lang w:val="es-ES" w:eastAsia="es-ES"/>
        </w:rPr>
        <w:drawing>
          <wp:inline distT="0" distB="0" distL="0" distR="0">
            <wp:extent cx="336550" cy="370840"/>
            <wp:effectExtent l="19050" t="0" r="6350" b="0"/>
            <wp:docPr id="7" name="Picture 7" descr="http://iffp.in/images/twitte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ffp.in/images/twitter.png">
                      <a:hlinkClick r:id="rId7"/>
                    </pic:cNvPr>
                    <pic:cNvPicPr>
                      <a:picLocks noChangeAspect="1" noChangeArrowheads="1"/>
                    </pic:cNvPicPr>
                  </pic:nvPicPr>
                  <pic:blipFill>
                    <a:blip r:embed="rId13" cstate="print"/>
                    <a:srcRect/>
                    <a:stretch>
                      <a:fillRect/>
                    </a:stretch>
                  </pic:blipFill>
                  <pic:spPr bwMode="auto">
                    <a:xfrm>
                      <a:off x="0" y="0"/>
                      <a:ext cx="336550" cy="370840"/>
                    </a:xfrm>
                    <a:prstGeom prst="rect">
                      <a:avLst/>
                    </a:prstGeom>
                    <a:noFill/>
                    <a:ln w="9525">
                      <a:noFill/>
                      <a:miter lim="800000"/>
                      <a:headEnd/>
                      <a:tailEnd/>
                    </a:ln>
                  </pic:spPr>
                </pic:pic>
              </a:graphicData>
            </a:graphic>
          </wp:inline>
        </w:drawing>
      </w:r>
    </w:p>
    <w:p w:rsidR="000B7805" w:rsidRDefault="000B7805"/>
    <w:sectPr w:rsidR="000B7805" w:rsidSect="000B78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14461"/>
    <w:multiLevelType w:val="multilevel"/>
    <w:tmpl w:val="F676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5F7B30"/>
    <w:rsid w:val="000B7805"/>
    <w:rsid w:val="001E3DED"/>
    <w:rsid w:val="00235036"/>
    <w:rsid w:val="005F7B30"/>
    <w:rsid w:val="0077002E"/>
    <w:rsid w:val="00B76DC3"/>
    <w:rsid w:val="00D542E2"/>
    <w:rsid w:val="00EC7D14"/>
    <w:rsid w:val="00F514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7B3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F7B30"/>
    <w:rPr>
      <w:b/>
      <w:bCs/>
    </w:rPr>
  </w:style>
  <w:style w:type="character" w:customStyle="1" w:styleId="apple-converted-space">
    <w:name w:val="apple-converted-space"/>
    <w:basedOn w:val="Fuentedeprrafopredeter"/>
    <w:rsid w:val="005F7B30"/>
  </w:style>
  <w:style w:type="paragraph" w:styleId="Textodeglobo">
    <w:name w:val="Balloon Text"/>
    <w:basedOn w:val="Normal"/>
    <w:link w:val="TextodegloboCar"/>
    <w:uiPriority w:val="99"/>
    <w:semiHidden/>
    <w:unhideWhenUsed/>
    <w:rsid w:val="005F7B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1869016">
      <w:bodyDiv w:val="1"/>
      <w:marLeft w:val="0"/>
      <w:marRight w:val="0"/>
      <w:marTop w:val="0"/>
      <w:marBottom w:val="0"/>
      <w:divBdr>
        <w:top w:val="none" w:sz="0" w:space="0" w:color="auto"/>
        <w:left w:val="none" w:sz="0" w:space="0" w:color="auto"/>
        <w:bottom w:val="none" w:sz="0" w:space="0" w:color="auto"/>
        <w:right w:val="none" w:sz="0" w:space="0" w:color="auto"/>
      </w:divBdr>
      <w:divsChild>
        <w:div w:id="739206154">
          <w:marLeft w:val="0"/>
          <w:marRight w:val="0"/>
          <w:marTop w:val="0"/>
          <w:marBottom w:val="0"/>
          <w:divBdr>
            <w:top w:val="none" w:sz="0" w:space="0" w:color="auto"/>
            <w:left w:val="none" w:sz="0" w:space="0" w:color="auto"/>
            <w:bottom w:val="none" w:sz="0" w:space="0" w:color="auto"/>
            <w:right w:val="none" w:sz="0" w:space="0" w:color="auto"/>
          </w:divBdr>
        </w:div>
        <w:div w:id="78260332">
          <w:marLeft w:val="0"/>
          <w:marRight w:val="0"/>
          <w:marTop w:val="0"/>
          <w:marBottom w:val="0"/>
          <w:divBdr>
            <w:top w:val="none" w:sz="0" w:space="0" w:color="auto"/>
            <w:left w:val="none" w:sz="0" w:space="0" w:color="auto"/>
            <w:bottom w:val="none" w:sz="0" w:space="0" w:color="auto"/>
            <w:right w:val="none" w:sz="0" w:space="0" w:color="auto"/>
          </w:divBdr>
        </w:div>
        <w:div w:id="937761069">
          <w:marLeft w:val="0"/>
          <w:marRight w:val="0"/>
          <w:marTop w:val="0"/>
          <w:marBottom w:val="0"/>
          <w:divBdr>
            <w:top w:val="none" w:sz="0" w:space="0" w:color="auto"/>
            <w:left w:val="none" w:sz="0" w:space="0" w:color="auto"/>
            <w:bottom w:val="none" w:sz="0" w:space="0" w:color="auto"/>
            <w:right w:val="none" w:sz="0" w:space="0" w:color="auto"/>
          </w:divBdr>
          <w:divsChild>
            <w:div w:id="2138137798">
              <w:marLeft w:val="0"/>
              <w:marRight w:val="0"/>
              <w:marTop w:val="0"/>
              <w:marBottom w:val="0"/>
              <w:divBdr>
                <w:top w:val="none" w:sz="0" w:space="0" w:color="auto"/>
                <w:left w:val="none" w:sz="0" w:space="0" w:color="auto"/>
                <w:bottom w:val="none" w:sz="0" w:space="0" w:color="auto"/>
                <w:right w:val="none" w:sz="0" w:space="0" w:color="auto"/>
              </w:divBdr>
              <w:divsChild>
                <w:div w:id="1470513700">
                  <w:marLeft w:val="0"/>
                  <w:marRight w:val="0"/>
                  <w:marTop w:val="245"/>
                  <w:marBottom w:val="0"/>
                  <w:divBdr>
                    <w:top w:val="none" w:sz="0" w:space="0" w:color="auto"/>
                    <w:left w:val="none" w:sz="0" w:space="0" w:color="auto"/>
                    <w:bottom w:val="none" w:sz="0" w:space="0" w:color="auto"/>
                    <w:right w:val="none" w:sz="0" w:space="0" w:color="auto"/>
                  </w:divBdr>
                </w:div>
                <w:div w:id="182785956">
                  <w:marLeft w:val="0"/>
                  <w:marRight w:val="0"/>
                  <w:marTop w:val="24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iffp.in/rule-regulation.php"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channel/UCVJps5D20goCUUZqVd2HQGw"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facebook.com/pages/International-Film-Festival-of-Pryag-Allahabad/1619449448323627?fref=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573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ZANDZ MEDIA</dc:creator>
  <cp:lastModifiedBy>FRANC PLANAS</cp:lastModifiedBy>
  <cp:revision>3</cp:revision>
  <dcterms:created xsi:type="dcterms:W3CDTF">2016-04-12T08:09:00Z</dcterms:created>
  <dcterms:modified xsi:type="dcterms:W3CDTF">2016-04-19T10:01:00Z</dcterms:modified>
</cp:coreProperties>
</file>