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B4" w:rsidRPr="006353B4" w:rsidRDefault="006353B4" w:rsidP="006353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</w:pPr>
      <w:r w:rsidRPr="006353B4"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  <w:t>PROYECTO</w:t>
      </w:r>
    </w:p>
    <w:p w:rsidR="006353B4" w:rsidRPr="006353B4" w:rsidRDefault="006353B4" w:rsidP="006353B4">
      <w:pPr>
        <w:spacing w:after="0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El proyecto </w:t>
      </w:r>
      <w:proofErr w:type="spellStart"/>
      <w:r w:rsidRPr="006353B4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FilmNow</w:t>
      </w:r>
      <w:proofErr w:type="spellEnd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tiene como objetivo convertirse en una plataforma de promoción y distribución de cortometrajes procedentes de escuelas de cine españolas, en cuyas aulas se encuentran estudiando en estos momentos el futuro del cine y del audiovisual español. </w:t>
      </w: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br/>
      </w:r>
    </w:p>
    <w:p w:rsidR="006353B4" w:rsidRPr="006353B4" w:rsidRDefault="006353B4" w:rsidP="006353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</w:pPr>
      <w:bookmarkStart w:id="0" w:name="TOC-PARTICIPACI-N"/>
      <w:bookmarkEnd w:id="0"/>
      <w:r w:rsidRPr="006353B4"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  <w:t>PARTICIPACIÓN</w:t>
      </w:r>
    </w:p>
    <w:p w:rsidR="006353B4" w:rsidRPr="006353B4" w:rsidRDefault="006353B4" w:rsidP="006353B4">
      <w:pPr>
        <w:spacing w:after="0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Podrán participar las escuelas de cine y universidades con titulaciones audiovisuales en territorio español presentando cortometrajes con una duración máxima de 20 min. </w:t>
      </w:r>
      <w:proofErr w:type="gramStart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producidos</w:t>
      </w:r>
      <w:proofErr w:type="gramEnd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  <w:r w:rsidRPr="006353B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es-ES"/>
        </w:rPr>
        <w:t>a partir de enero 2014 </w:t>
      </w: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y dentro de su actividad formativa.</w:t>
      </w: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br/>
      </w: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br/>
        <w:t>También podrán presentarse alumnos matriculados o titulados en escuelas de cine y universidades con titulaciones audiovisuales, presentando una autorización por escrito de la escuela o universidad correspondiente.</w:t>
      </w: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br/>
      </w:r>
    </w:p>
    <w:p w:rsidR="006353B4" w:rsidRPr="006353B4" w:rsidRDefault="006353B4" w:rsidP="006353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</w:pPr>
      <w:bookmarkStart w:id="1" w:name="TOC-CONDICIONES-DE-INSCRIPCI-N"/>
      <w:bookmarkEnd w:id="1"/>
      <w:r w:rsidRPr="006353B4"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  <w:t>CONDICIONES DE INSCRIPCIÓN</w:t>
      </w:r>
    </w:p>
    <w:p w:rsidR="006353B4" w:rsidRPr="006353B4" w:rsidRDefault="006353B4" w:rsidP="006353B4">
      <w:pPr>
        <w:spacing w:after="0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El plazo de inscripción comienza el 30 de septiembre y finaliza el 27 de noviembre de 2015. </w:t>
      </w: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br/>
        <w:t>La </w:t>
      </w:r>
      <w:hyperlink r:id="rId5" w:history="1">
        <w:r w:rsidRPr="006353B4">
          <w:rPr>
            <w:rFonts w:ascii="Arial" w:eastAsia="Times New Roman" w:hAnsi="Arial" w:cs="Arial"/>
            <w:color w:val="0000FF"/>
            <w:sz w:val="24"/>
            <w:szCs w:val="24"/>
            <w:lang w:eastAsia="es-ES"/>
          </w:rPr>
          <w:t>ficha de inscripción online se encuentra disponible en este enlace.</w:t>
        </w:r>
      </w:hyperlink>
    </w:p>
    <w:p w:rsidR="006353B4" w:rsidRPr="006353B4" w:rsidRDefault="006353B4" w:rsidP="006353B4">
      <w:pPr>
        <w:spacing w:after="0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Puedes elegir hacer la inscripción a través de las plataforma</w:t>
      </w:r>
      <w:r w:rsidR="00733377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hyperlink r:id="rId6" w:history="1">
        <w:r w:rsidR="00733377" w:rsidRPr="009C3C0C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Click For Festivals</w:t>
        </w:r>
      </w:hyperlink>
      <w:r w:rsidR="00733377"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</w:p>
    <w:p w:rsidR="006353B4" w:rsidRPr="006353B4" w:rsidRDefault="006353B4" w:rsidP="00635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353B4" w:rsidRPr="006353B4" w:rsidRDefault="006353B4" w:rsidP="006353B4">
      <w:pPr>
        <w:spacing w:after="0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Los trabajos se presentarán en su idioma original. Cuando la versión original del cortometraje no sea en castellano, deberá tener subtítulos en este idioma.</w:t>
      </w: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br/>
      </w:r>
    </w:p>
    <w:p w:rsidR="006353B4" w:rsidRPr="006353B4" w:rsidRDefault="006353B4" w:rsidP="006353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</w:pPr>
      <w:bookmarkStart w:id="2" w:name="TOC-SELECCI-N"/>
      <w:bookmarkEnd w:id="2"/>
      <w:r w:rsidRPr="006353B4"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  <w:t>SELECCIÓN</w:t>
      </w:r>
    </w:p>
    <w:p w:rsidR="006353B4" w:rsidRPr="006353B4" w:rsidRDefault="006353B4" w:rsidP="006353B4">
      <w:pPr>
        <w:spacing w:after="0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Un comité formado por destacados miembros de la cultura y el cine español formaran parte del jurado que  seleccionará de entre todos los trabajos recibidos los cortometrajes que formarán parte de catálogo final. Las decisiones del comité de selección serán inapelables.</w:t>
      </w: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br/>
      </w:r>
    </w:p>
    <w:p w:rsidR="006353B4" w:rsidRPr="006353B4" w:rsidRDefault="006353B4" w:rsidP="006353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</w:pPr>
      <w:bookmarkStart w:id="3" w:name="TOC-ACCIONES"/>
      <w:bookmarkEnd w:id="3"/>
      <w:r w:rsidRPr="006353B4"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  <w:t>ACCIONES</w:t>
      </w:r>
    </w:p>
    <w:p w:rsidR="006353B4" w:rsidRPr="006353B4" w:rsidRDefault="006353B4" w:rsidP="006353B4">
      <w:pPr>
        <w:spacing w:after="0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lastRenderedPageBreak/>
        <w:t>El catálogo </w:t>
      </w:r>
      <w:proofErr w:type="spellStart"/>
      <w:r w:rsidRPr="006353B4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FilmNow</w:t>
      </w:r>
      <w:proofErr w:type="spellEnd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tiene previsto las siguientes acciones:</w:t>
      </w:r>
    </w:p>
    <w:p w:rsidR="006353B4" w:rsidRPr="006353B4" w:rsidRDefault="006353B4" w:rsidP="006353B4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Inscripción en los mercados de cortometrajes más importantes:</w:t>
      </w:r>
    </w:p>
    <w:p w:rsidR="006353B4" w:rsidRPr="006353B4" w:rsidRDefault="006353B4" w:rsidP="006353B4">
      <w:pPr>
        <w:numPr>
          <w:ilvl w:val="1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Short Film </w:t>
      </w:r>
      <w:proofErr w:type="spellStart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Corner</w:t>
      </w:r>
      <w:proofErr w:type="spellEnd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en Cannes</w:t>
      </w:r>
    </w:p>
    <w:p w:rsidR="006353B4" w:rsidRPr="006353B4" w:rsidRDefault="006353B4" w:rsidP="006353B4">
      <w:pPr>
        <w:numPr>
          <w:ilvl w:val="1"/>
          <w:numId w:val="1"/>
        </w:numPr>
        <w:spacing w:before="100" w:beforeAutospacing="1"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Mercado de Clermont Ferrand</w:t>
      </w:r>
    </w:p>
    <w:p w:rsidR="006353B4" w:rsidRPr="006353B4" w:rsidRDefault="006353B4" w:rsidP="006353B4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Distribución en festivales internacionales de reconocido prestigio haciéndose cargo de los gastos de inscripción y copia</w:t>
      </w:r>
    </w:p>
    <w:p w:rsidR="006353B4" w:rsidRPr="006353B4" w:rsidRDefault="006353B4" w:rsidP="006353B4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Creación de una plataforma de visionado en HD</w:t>
      </w:r>
    </w:p>
    <w:p w:rsidR="006353B4" w:rsidRPr="006353B4" w:rsidRDefault="006353B4" w:rsidP="006353B4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Creación de un espacio web propio con material y </w:t>
      </w:r>
      <w:proofErr w:type="spellStart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press</w:t>
      </w:r>
      <w:proofErr w:type="spellEnd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-kit digital con opción de descarga</w:t>
      </w:r>
    </w:p>
    <w:p w:rsidR="006353B4" w:rsidRPr="006353B4" w:rsidRDefault="006353B4" w:rsidP="006353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</w:pPr>
      <w:bookmarkStart w:id="4" w:name="TOC-OBLIGACIONES-DE-LOS-CORTOMETRAJES-SE"/>
      <w:bookmarkEnd w:id="4"/>
      <w:r w:rsidRPr="006353B4"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  <w:t>OBLIGACIONES DE LOS CORTOMETRAJES SELECCIONADOS</w:t>
      </w:r>
    </w:p>
    <w:p w:rsidR="006353B4" w:rsidRPr="006353B4" w:rsidRDefault="006353B4" w:rsidP="006353B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Los directores y productores de los cortometrajes seleccionados deberán entregar los materiales requeridos por la organización de </w:t>
      </w:r>
      <w:proofErr w:type="spellStart"/>
      <w:r w:rsidRPr="006353B4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FilmNow</w:t>
      </w:r>
      <w:proofErr w:type="spellEnd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en el plazo que se establezca.</w:t>
      </w:r>
    </w:p>
    <w:p w:rsidR="006353B4" w:rsidRPr="006353B4" w:rsidRDefault="006353B4" w:rsidP="006353B4">
      <w:pPr>
        <w:numPr>
          <w:ilvl w:val="0"/>
          <w:numId w:val="2"/>
        </w:numPr>
        <w:spacing w:before="100" w:beforeAutospacing="1" w:after="100" w:afterAutospacing="1" w:line="360" w:lineRule="atLeast"/>
        <w:ind w:left="75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Ficha técnica y artística del cortometraje</w:t>
      </w:r>
    </w:p>
    <w:p w:rsidR="006353B4" w:rsidRPr="006353B4" w:rsidRDefault="006353B4" w:rsidP="006353B4">
      <w:pPr>
        <w:numPr>
          <w:ilvl w:val="0"/>
          <w:numId w:val="2"/>
        </w:numPr>
        <w:spacing w:before="100" w:beforeAutospacing="1" w:after="100" w:afterAutospacing="1" w:line="360" w:lineRule="atLeast"/>
        <w:ind w:left="75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3 fotografías del cortometraje</w:t>
      </w:r>
    </w:p>
    <w:p w:rsidR="006353B4" w:rsidRPr="006353B4" w:rsidRDefault="006353B4" w:rsidP="006353B4">
      <w:pPr>
        <w:numPr>
          <w:ilvl w:val="0"/>
          <w:numId w:val="2"/>
        </w:numPr>
        <w:spacing w:before="100" w:beforeAutospacing="1" w:after="100" w:afterAutospacing="1" w:line="360" w:lineRule="atLeast"/>
        <w:ind w:left="75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Cartel</w:t>
      </w:r>
    </w:p>
    <w:p w:rsidR="006353B4" w:rsidRPr="006353B4" w:rsidRDefault="006353B4" w:rsidP="006353B4">
      <w:pPr>
        <w:numPr>
          <w:ilvl w:val="0"/>
          <w:numId w:val="2"/>
        </w:numPr>
        <w:spacing w:before="100" w:beforeAutospacing="1" w:after="100" w:afterAutospacing="1" w:line="360" w:lineRule="atLeast"/>
        <w:ind w:left="75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Fotografía del director</w:t>
      </w:r>
    </w:p>
    <w:p w:rsidR="006353B4" w:rsidRPr="006353B4" w:rsidRDefault="006353B4" w:rsidP="006353B4">
      <w:pPr>
        <w:numPr>
          <w:ilvl w:val="0"/>
          <w:numId w:val="2"/>
        </w:numPr>
        <w:spacing w:before="100" w:beforeAutospacing="1" w:after="100" w:afterAutospacing="1" w:line="360" w:lineRule="atLeast"/>
        <w:ind w:left="75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Fotocopia del DNI del director</w:t>
      </w:r>
    </w:p>
    <w:p w:rsidR="006353B4" w:rsidRPr="006353B4" w:rsidRDefault="006353B4" w:rsidP="006353B4">
      <w:pPr>
        <w:numPr>
          <w:ilvl w:val="0"/>
          <w:numId w:val="2"/>
        </w:numPr>
        <w:spacing w:before="100" w:beforeAutospacing="1" w:after="100" w:afterAutospacing="1" w:line="360" w:lineRule="atLeast"/>
        <w:ind w:left="75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proofErr w:type="spellStart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Biofilmografía</w:t>
      </w:r>
      <w:proofErr w:type="spellEnd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del director</w:t>
      </w:r>
    </w:p>
    <w:p w:rsidR="006353B4" w:rsidRPr="006353B4" w:rsidRDefault="006353B4" w:rsidP="006353B4">
      <w:pPr>
        <w:numPr>
          <w:ilvl w:val="0"/>
          <w:numId w:val="2"/>
        </w:numPr>
        <w:spacing w:before="100" w:beforeAutospacing="1" w:after="100" w:afterAutospacing="1" w:line="360" w:lineRule="atLeast"/>
        <w:ind w:left="75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Lista de diálogos en español e inglés en formato SRT</w:t>
      </w:r>
    </w:p>
    <w:p w:rsidR="006353B4" w:rsidRPr="006353B4" w:rsidRDefault="006353B4" w:rsidP="006353B4">
      <w:pPr>
        <w:numPr>
          <w:ilvl w:val="0"/>
          <w:numId w:val="2"/>
        </w:numPr>
        <w:spacing w:before="100" w:beforeAutospacing="1" w:after="100" w:afterAutospacing="1" w:line="360" w:lineRule="atLeast"/>
        <w:ind w:left="75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Listados de festivales donde haya participado</w:t>
      </w:r>
    </w:p>
    <w:p w:rsidR="006353B4" w:rsidRPr="006353B4" w:rsidRDefault="006353B4" w:rsidP="006353B4">
      <w:pPr>
        <w:numPr>
          <w:ilvl w:val="0"/>
          <w:numId w:val="2"/>
        </w:numPr>
        <w:spacing w:before="100" w:beforeAutospacing="1" w:after="100" w:afterAutospacing="1" w:line="360" w:lineRule="atLeast"/>
        <w:ind w:left="75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proofErr w:type="spellStart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Trailer</w:t>
      </w:r>
      <w:proofErr w:type="spellEnd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del cortometraje</w:t>
      </w:r>
    </w:p>
    <w:p w:rsidR="006353B4" w:rsidRPr="006353B4" w:rsidRDefault="006353B4" w:rsidP="006353B4">
      <w:pPr>
        <w:numPr>
          <w:ilvl w:val="0"/>
          <w:numId w:val="2"/>
        </w:numPr>
        <w:spacing w:before="100" w:beforeAutospacing="1" w:after="100" w:afterAutospacing="1" w:line="360" w:lineRule="atLeast"/>
        <w:ind w:left="75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Archivo de video en HD, con el </w:t>
      </w:r>
      <w:proofErr w:type="spellStart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codec</w:t>
      </w:r>
      <w:proofErr w:type="spellEnd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h264, y con unos 15000 de </w:t>
      </w:r>
      <w:proofErr w:type="spellStart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bitrate</w:t>
      </w:r>
      <w:proofErr w:type="spellEnd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, audio en AC3 o MPEG4 AAC, </w:t>
      </w: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br/>
        <w:t>en un archivo MOV. (mínimos dos versiones, sin subtítulos, y con subtítulos en inglés)</w:t>
      </w:r>
    </w:p>
    <w:p w:rsidR="006353B4" w:rsidRPr="006353B4" w:rsidRDefault="006353B4" w:rsidP="006353B4">
      <w:pPr>
        <w:numPr>
          <w:ilvl w:val="0"/>
          <w:numId w:val="2"/>
        </w:numPr>
        <w:spacing w:before="100" w:beforeAutospacing="1" w:after="100" w:afterAutospacing="1" w:line="360" w:lineRule="atLeast"/>
        <w:ind w:left="75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DCP con los subtítulos en inglés incluidos</w:t>
      </w:r>
    </w:p>
    <w:p w:rsidR="006353B4" w:rsidRPr="006353B4" w:rsidRDefault="006353B4" w:rsidP="006353B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En cualquier momento la organización podrá solicitar nuevos materiales para la promoción y distribución de los cortometrajes seleccionados.</w:t>
      </w:r>
    </w:p>
    <w:p w:rsidR="006353B4" w:rsidRPr="006353B4" w:rsidRDefault="006353B4" w:rsidP="006353B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Los autores de los cortometrajes presentados deberán tener todos los derechos de autor originales, continuados, y de obras preexistentes. En caso de requerimiento por la organización deberán presentar los acuerdos y </w:t>
      </w: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lastRenderedPageBreak/>
        <w:t>contratos correspondientes, en caso de no justificar estos derechos, el cortometraje podrá quedar descalificado.</w:t>
      </w:r>
    </w:p>
    <w:p w:rsidR="006353B4" w:rsidRPr="006353B4" w:rsidRDefault="006353B4" w:rsidP="006353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</w:pPr>
      <w:bookmarkStart w:id="5" w:name="TOC-DERECHOS"/>
      <w:bookmarkEnd w:id="5"/>
      <w:r w:rsidRPr="006353B4"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  <w:t>DERECHOS</w:t>
      </w:r>
    </w:p>
    <w:p w:rsidR="006353B4" w:rsidRPr="006353B4" w:rsidRDefault="006353B4" w:rsidP="006353B4">
      <w:pPr>
        <w:spacing w:after="0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Los autores de las obras, por el hecho de participar, autorizan la exhibición de las obras seleccionadas, para fines promocionales de </w:t>
      </w:r>
      <w:proofErr w:type="spellStart"/>
      <w:r w:rsidRPr="006353B4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FilmNow</w:t>
      </w:r>
      <w:proofErr w:type="spellEnd"/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(no lucrativos y exentos de pagos sobre derechos a terceros).</w:t>
      </w:r>
    </w:p>
    <w:p w:rsidR="006353B4" w:rsidRPr="006353B4" w:rsidRDefault="006353B4" w:rsidP="006353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</w:pPr>
      <w:bookmarkStart w:id="6" w:name="TOC-ACEPTACI-N-DE-LAS-BASES"/>
      <w:bookmarkEnd w:id="6"/>
      <w:r w:rsidRPr="006353B4"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  <w:t>ACEPTACIÓN DE LAS BASES</w:t>
      </w:r>
    </w:p>
    <w:p w:rsidR="006353B4" w:rsidRPr="006353B4" w:rsidRDefault="006353B4" w:rsidP="006353B4">
      <w:pPr>
        <w:spacing w:after="0" w:line="360" w:lineRule="atLeast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6353B4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Todos los participantes, por el hecho de presentarse, aceptan íntegramente estas bases de participación, así como las resoluciones que adopte la organización sobre cualquier aspecto de las mismas.</w:t>
      </w:r>
    </w:p>
    <w:p w:rsidR="00965B8F" w:rsidRDefault="00965B8F"/>
    <w:sectPr w:rsidR="00965B8F" w:rsidSect="00965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72624"/>
    <w:multiLevelType w:val="multilevel"/>
    <w:tmpl w:val="BFEA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0C7F03"/>
    <w:multiLevelType w:val="multilevel"/>
    <w:tmpl w:val="BC44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53B4"/>
    <w:rsid w:val="006353B4"/>
    <w:rsid w:val="00733377"/>
    <w:rsid w:val="00965B8F"/>
    <w:rsid w:val="009C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B8F"/>
  </w:style>
  <w:style w:type="paragraph" w:styleId="Ttulo2">
    <w:name w:val="heading 2"/>
    <w:basedOn w:val="Normal"/>
    <w:link w:val="Ttulo2Car"/>
    <w:uiPriority w:val="9"/>
    <w:qFormat/>
    <w:rsid w:val="00635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353B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6353B4"/>
  </w:style>
  <w:style w:type="character" w:styleId="Hipervnculo">
    <w:name w:val="Hyperlink"/>
    <w:basedOn w:val="Fuentedeprrafopredeter"/>
    <w:uiPriority w:val="99"/>
    <w:unhideWhenUsed/>
    <w:rsid w:val="006353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lickforfestivals.com/filmnow" TargetMode="External"/><Relationship Id="rId5" Type="http://schemas.openxmlformats.org/officeDocument/2006/relationships/hyperlink" Target="http://www.thefilmnowproject.com/ficha-de-inscripc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 PLANAS</dc:creator>
  <cp:lastModifiedBy>FRANC PLANAS</cp:lastModifiedBy>
  <cp:revision>2</cp:revision>
  <dcterms:created xsi:type="dcterms:W3CDTF">2015-10-13T09:38:00Z</dcterms:created>
  <dcterms:modified xsi:type="dcterms:W3CDTF">2015-10-13T09:51:00Z</dcterms:modified>
</cp:coreProperties>
</file>