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BB9B" w14:textId="6B9F59B3" w:rsidR="007B0F54" w:rsidRDefault="007B0F54" w:rsidP="007B0F54">
      <w:pPr>
        <w:jc w:val="right"/>
        <w:rPr>
          <w:b/>
          <w:lang w:val="es-ES"/>
        </w:rPr>
      </w:pPr>
    </w:p>
    <w:p w14:paraId="1C13DECF" w14:textId="77777777" w:rsidR="007B0F54" w:rsidRDefault="007B0F54" w:rsidP="002E46AE">
      <w:pPr>
        <w:jc w:val="both"/>
        <w:rPr>
          <w:b/>
          <w:lang w:val="es-ES"/>
        </w:rPr>
      </w:pPr>
    </w:p>
    <w:p w14:paraId="4862AC63" w14:textId="1787B31E" w:rsidR="007B0F54" w:rsidRDefault="00D65ADF" w:rsidP="00C25982">
      <w:pPr>
        <w:spacing w:after="120"/>
        <w:jc w:val="center"/>
        <w:rPr>
          <w:rFonts w:ascii="Gadugi" w:hAnsi="Gadugi"/>
          <w:b/>
          <w:sz w:val="22"/>
          <w:szCs w:val="22"/>
          <w:lang w:val="es-ES"/>
        </w:rPr>
      </w:pPr>
      <w:r>
        <w:rPr>
          <w:rFonts w:ascii="Gadugi" w:hAnsi="Gadugi"/>
          <w:b/>
          <w:sz w:val="22"/>
          <w:szCs w:val="22"/>
          <w:lang w:val="es-ES"/>
        </w:rPr>
        <w:t>2</w:t>
      </w:r>
      <w:r w:rsidR="007B0F54" w:rsidRPr="00C25982">
        <w:rPr>
          <w:rFonts w:ascii="Gadugi" w:hAnsi="Gadugi"/>
          <w:b/>
          <w:sz w:val="22"/>
          <w:szCs w:val="22"/>
          <w:lang w:val="es-ES"/>
        </w:rPr>
        <w:t>° FEST</w:t>
      </w:r>
      <w:r>
        <w:rPr>
          <w:rFonts w:ascii="Gadugi" w:hAnsi="Gadugi"/>
          <w:b/>
          <w:sz w:val="22"/>
          <w:szCs w:val="22"/>
          <w:lang w:val="es-ES"/>
        </w:rPr>
        <w:t xml:space="preserve">IVAL </w:t>
      </w:r>
      <w:r w:rsidR="006448B9">
        <w:rPr>
          <w:rFonts w:ascii="Gadugi" w:hAnsi="Gadugi"/>
          <w:b/>
          <w:sz w:val="22"/>
          <w:szCs w:val="22"/>
          <w:lang w:val="es-ES"/>
        </w:rPr>
        <w:t xml:space="preserve">INTERNACIONAL </w:t>
      </w:r>
      <w:r>
        <w:rPr>
          <w:rFonts w:ascii="Gadugi" w:hAnsi="Gadugi"/>
          <w:b/>
          <w:sz w:val="22"/>
          <w:szCs w:val="22"/>
          <w:lang w:val="es-ES"/>
        </w:rPr>
        <w:t xml:space="preserve">DE CINE RURAL - </w:t>
      </w:r>
      <w:r w:rsidRPr="00C25982">
        <w:rPr>
          <w:rFonts w:ascii="Gadugi" w:hAnsi="Gadugi"/>
          <w:b/>
          <w:sz w:val="22"/>
          <w:szCs w:val="22"/>
          <w:lang w:val="es-ES"/>
        </w:rPr>
        <w:t>“RURALIA”</w:t>
      </w:r>
    </w:p>
    <w:p w14:paraId="40B87A35" w14:textId="36C60387" w:rsidR="00E9288E" w:rsidRDefault="006448B9" w:rsidP="00C25982">
      <w:pPr>
        <w:spacing w:after="120"/>
        <w:jc w:val="center"/>
        <w:rPr>
          <w:rFonts w:ascii="Gadugi" w:hAnsi="Gadugi"/>
          <w:b/>
          <w:sz w:val="22"/>
          <w:szCs w:val="22"/>
          <w:lang w:val="es-ES"/>
        </w:rPr>
      </w:pPr>
      <w:proofErr w:type="spellStart"/>
      <w:r>
        <w:rPr>
          <w:rFonts w:ascii="Gadugi" w:hAnsi="Gadugi"/>
          <w:b/>
          <w:sz w:val="22"/>
          <w:szCs w:val="22"/>
          <w:lang w:val="es-ES"/>
        </w:rPr>
        <w:t>Chivilcoy</w:t>
      </w:r>
      <w:proofErr w:type="spellEnd"/>
      <w:r>
        <w:rPr>
          <w:rFonts w:ascii="Gadugi" w:hAnsi="Gadugi"/>
          <w:b/>
          <w:sz w:val="22"/>
          <w:szCs w:val="22"/>
          <w:lang w:val="es-ES"/>
        </w:rPr>
        <w:t xml:space="preserve">, </w:t>
      </w:r>
      <w:r w:rsidR="00E9288E">
        <w:rPr>
          <w:rFonts w:ascii="Gadugi" w:hAnsi="Gadugi"/>
          <w:b/>
          <w:sz w:val="22"/>
          <w:szCs w:val="22"/>
          <w:lang w:val="es-ES"/>
        </w:rPr>
        <w:t>4, 5 y 6 de Noviembre de 2016</w:t>
      </w:r>
      <w:r>
        <w:rPr>
          <w:rFonts w:ascii="Gadugi" w:hAnsi="Gadugi"/>
          <w:b/>
          <w:sz w:val="22"/>
          <w:szCs w:val="22"/>
          <w:lang w:val="es-ES"/>
        </w:rPr>
        <w:t>.</w:t>
      </w:r>
    </w:p>
    <w:p w14:paraId="279591F2" w14:textId="77777777" w:rsidR="00D65ADF" w:rsidRPr="00C25982" w:rsidRDefault="00D65ADF" w:rsidP="00C25982">
      <w:pPr>
        <w:spacing w:after="120"/>
        <w:jc w:val="center"/>
        <w:rPr>
          <w:rFonts w:ascii="Gadugi" w:hAnsi="Gadugi"/>
          <w:b/>
          <w:sz w:val="22"/>
          <w:szCs w:val="22"/>
          <w:lang w:val="es-ES"/>
        </w:rPr>
      </w:pPr>
    </w:p>
    <w:p w14:paraId="7D396B9C" w14:textId="69AD9B0D" w:rsidR="00462938" w:rsidRPr="00C25982" w:rsidRDefault="00462938" w:rsidP="00D65ADF">
      <w:pPr>
        <w:spacing w:after="240"/>
        <w:jc w:val="both"/>
        <w:rPr>
          <w:rFonts w:ascii="Gadugi" w:hAnsi="Gadugi"/>
          <w:b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b/>
          <w:color w:val="000000" w:themeColor="text1"/>
          <w:sz w:val="22"/>
          <w:szCs w:val="22"/>
          <w:lang w:val="es-ES"/>
        </w:rPr>
        <w:t>Bases:</w:t>
      </w:r>
    </w:p>
    <w:p w14:paraId="44223C75" w14:textId="1524B812" w:rsidR="00462938" w:rsidRDefault="00D21BDA" w:rsidP="00D65ADF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Podrán participar del F</w:t>
      </w:r>
      <w:r w:rsidR="0046293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estival </w:t>
      </w:r>
      <w:r w:rsidR="00D65ADF">
        <w:rPr>
          <w:rFonts w:ascii="Gadugi" w:hAnsi="Gadugi"/>
          <w:color w:val="000000" w:themeColor="text1"/>
          <w:sz w:val="22"/>
          <w:szCs w:val="22"/>
          <w:lang w:val="es-ES"/>
        </w:rPr>
        <w:t>“</w:t>
      </w:r>
      <w:proofErr w:type="spellStart"/>
      <w:r w:rsidR="00E166F2" w:rsidRPr="00C25982">
        <w:rPr>
          <w:rFonts w:ascii="Gadugi" w:hAnsi="Gadugi"/>
          <w:color w:val="000000" w:themeColor="text1"/>
          <w:sz w:val="22"/>
          <w:szCs w:val="22"/>
          <w:lang w:val="es-ES"/>
        </w:rPr>
        <w:t>Ruralia</w:t>
      </w:r>
      <w:proofErr w:type="spellEnd"/>
      <w:r w:rsidR="00D65ADF">
        <w:rPr>
          <w:rFonts w:ascii="Gadugi" w:hAnsi="Gadugi"/>
          <w:color w:val="000000" w:themeColor="text1"/>
          <w:sz w:val="22"/>
          <w:szCs w:val="22"/>
          <w:lang w:val="es-ES"/>
        </w:rPr>
        <w:t>”</w:t>
      </w:r>
      <w:r w:rsidR="00E166F2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películas de ficción </w:t>
      </w:r>
      <w:r w:rsidR="00C10906" w:rsidRPr="00C25982">
        <w:rPr>
          <w:rFonts w:ascii="Gadugi" w:hAnsi="Gadugi"/>
          <w:color w:val="000000" w:themeColor="text1"/>
          <w:sz w:val="22"/>
          <w:szCs w:val="22"/>
          <w:lang w:val="es-ES"/>
        </w:rPr>
        <w:t>y documental</w:t>
      </w:r>
      <w:r w:rsidR="00E166F2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4E2DD2" w:rsidRPr="00C25982">
        <w:rPr>
          <w:rFonts w:ascii="Gadugi" w:hAnsi="Gadugi"/>
          <w:color w:val="000000" w:themeColor="text1"/>
          <w:sz w:val="22"/>
          <w:szCs w:val="22"/>
          <w:lang w:val="es-ES"/>
        </w:rPr>
        <w:t>realizad</w:t>
      </w:r>
      <w:r w:rsidR="009104F3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as </w:t>
      </w:r>
      <w:r w:rsidR="004C4719" w:rsidRPr="00C25982">
        <w:rPr>
          <w:rFonts w:ascii="Gadugi" w:hAnsi="Gadugi"/>
          <w:color w:val="000000" w:themeColor="text1"/>
          <w:sz w:val="22"/>
          <w:szCs w:val="22"/>
          <w:lang w:val="es-ES"/>
        </w:rPr>
        <w:t>con posterior</w:t>
      </w:r>
      <w:r w:rsidR="00D72E80" w:rsidRPr="00C25982">
        <w:rPr>
          <w:rFonts w:ascii="Gadugi" w:hAnsi="Gadugi"/>
          <w:color w:val="000000" w:themeColor="text1"/>
          <w:sz w:val="22"/>
          <w:szCs w:val="22"/>
          <w:lang w:val="es-ES"/>
        </w:rPr>
        <w:t>idad al 1 de enero de 201</w:t>
      </w:r>
      <w:r w:rsidR="00D65ADF">
        <w:rPr>
          <w:rFonts w:ascii="Gadugi" w:hAnsi="Gadugi"/>
          <w:color w:val="000000" w:themeColor="text1"/>
          <w:sz w:val="22"/>
          <w:szCs w:val="22"/>
          <w:lang w:val="es-ES"/>
        </w:rPr>
        <w:t>4</w:t>
      </w:r>
      <w:r w:rsidR="004C4719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y </w:t>
      </w:r>
      <w:r w:rsidR="00E166F2" w:rsidRPr="00C25982">
        <w:rPr>
          <w:rFonts w:ascii="Gadugi" w:hAnsi="Gadugi"/>
          <w:color w:val="000000" w:themeColor="text1"/>
          <w:sz w:val="22"/>
          <w:szCs w:val="22"/>
          <w:lang w:val="es-ES"/>
        </w:rPr>
        <w:t>que aborden la temática rural</w:t>
      </w:r>
      <w:r w:rsidR="00E76989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en todos </w:t>
      </w:r>
      <w:r w:rsidR="000976A9" w:rsidRPr="00C25982">
        <w:rPr>
          <w:rFonts w:ascii="Gadugi" w:hAnsi="Gadugi"/>
          <w:color w:val="000000" w:themeColor="text1"/>
          <w:sz w:val="22"/>
          <w:szCs w:val="22"/>
          <w:lang w:val="es-ES"/>
        </w:rPr>
        <w:t>sus aspectos descriptos en los objetivos del festival.</w:t>
      </w:r>
    </w:p>
    <w:p w14:paraId="01432160" w14:textId="77777777" w:rsidR="00B32BA4" w:rsidRPr="00C25982" w:rsidRDefault="00B32BA4" w:rsidP="00B32BA4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01808476" w14:textId="7336A405" w:rsidR="000976A9" w:rsidRDefault="0045017B" w:rsidP="00D65ADF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L</w:t>
      </w:r>
      <w:r w:rsidR="004C1616" w:rsidRPr="00C25982">
        <w:rPr>
          <w:rFonts w:ascii="Gadugi" w:hAnsi="Gadugi"/>
          <w:color w:val="000000" w:themeColor="text1"/>
          <w:sz w:val="22"/>
          <w:szCs w:val="22"/>
          <w:lang w:val="es-ES"/>
        </w:rPr>
        <w:t>a duración de las obras d</w:t>
      </w:r>
      <w:r w:rsidR="00DD5B2D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eberá ser mayor a 60 minutos. </w:t>
      </w:r>
      <w:r w:rsidR="00DB5947" w:rsidRPr="00C25982">
        <w:rPr>
          <w:rFonts w:ascii="Gadugi" w:hAnsi="Gadugi"/>
          <w:color w:val="000000" w:themeColor="text1"/>
          <w:sz w:val="22"/>
          <w:szCs w:val="22"/>
          <w:lang w:val="es-ES"/>
        </w:rPr>
        <w:t>Podr</w:t>
      </w:r>
      <w:r w:rsidR="00DF5D83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án participar películas de cualquier nacionalidad. </w:t>
      </w:r>
      <w:r w:rsidR="00DD5B2D" w:rsidRPr="00C25982">
        <w:rPr>
          <w:rFonts w:ascii="Gadugi" w:hAnsi="Gadugi"/>
          <w:color w:val="000000" w:themeColor="text1"/>
          <w:sz w:val="22"/>
          <w:szCs w:val="22"/>
          <w:lang w:val="es-ES"/>
        </w:rPr>
        <w:t>Los trabaj</w:t>
      </w:r>
      <w:r w:rsidR="00410534" w:rsidRPr="00C25982">
        <w:rPr>
          <w:rFonts w:ascii="Gadugi" w:hAnsi="Gadugi"/>
          <w:color w:val="000000" w:themeColor="text1"/>
          <w:sz w:val="22"/>
          <w:szCs w:val="22"/>
          <w:lang w:val="es-ES"/>
        </w:rPr>
        <w:t>os que no estén idioma españo</w:t>
      </w:r>
      <w:r w:rsidR="00532A46" w:rsidRPr="00C25982">
        <w:rPr>
          <w:rFonts w:ascii="Gadugi" w:hAnsi="Gadugi"/>
          <w:color w:val="000000" w:themeColor="text1"/>
          <w:sz w:val="22"/>
          <w:szCs w:val="22"/>
          <w:lang w:val="es-ES"/>
        </w:rPr>
        <w:t>l deberán estar subtitulados</w:t>
      </w:r>
      <w:r w:rsidR="005E5EBA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en </w:t>
      </w:r>
      <w:r w:rsidR="00D3324A">
        <w:rPr>
          <w:rFonts w:ascii="Gadugi" w:hAnsi="Gadugi"/>
          <w:color w:val="000000" w:themeColor="text1"/>
          <w:sz w:val="22"/>
          <w:szCs w:val="22"/>
          <w:lang w:val="es-ES"/>
        </w:rPr>
        <w:t>ese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idioma</w:t>
      </w:r>
      <w:r w:rsidR="00C31D2C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. </w:t>
      </w:r>
      <w:r w:rsidR="00532A46" w:rsidRPr="00C25982">
        <w:rPr>
          <w:rFonts w:ascii="Gadugi" w:hAnsi="Gadugi"/>
          <w:color w:val="000000" w:themeColor="text1"/>
          <w:sz w:val="22"/>
          <w:szCs w:val="22"/>
          <w:lang w:val="es-ES"/>
        </w:rPr>
        <w:t>No se admitirán tra</w:t>
      </w:r>
      <w:r w:rsidR="000F79EE" w:rsidRPr="00C25982">
        <w:rPr>
          <w:rFonts w:ascii="Gadugi" w:hAnsi="Gadugi"/>
          <w:color w:val="000000" w:themeColor="text1"/>
          <w:sz w:val="22"/>
          <w:szCs w:val="22"/>
          <w:lang w:val="es-ES"/>
        </w:rPr>
        <w:t>bajos institucionales, tele</w:t>
      </w:r>
      <w:r w:rsidR="00D93DD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visivos o </w:t>
      </w:r>
      <w:r w:rsidR="00532A46" w:rsidRPr="00C25982">
        <w:rPr>
          <w:rFonts w:ascii="Gadugi" w:hAnsi="Gadugi"/>
          <w:color w:val="000000" w:themeColor="text1"/>
          <w:sz w:val="22"/>
          <w:szCs w:val="22"/>
          <w:lang w:val="es-ES"/>
        </w:rPr>
        <w:t>publicitarios.</w:t>
      </w:r>
    </w:p>
    <w:p w14:paraId="0764056B" w14:textId="77777777" w:rsidR="00B32BA4" w:rsidRPr="00C25982" w:rsidRDefault="00B32BA4" w:rsidP="00B32BA4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1D5E74A7" w14:textId="0ECB2E20" w:rsidR="00532A46" w:rsidRDefault="00B44485" w:rsidP="00D65ADF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La inscripció</w:t>
      </w:r>
      <w:r w:rsidR="003B709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n </w:t>
      </w:r>
      <w:r w:rsidR="009E2656" w:rsidRPr="00C25982">
        <w:rPr>
          <w:rFonts w:ascii="Gadugi" w:hAnsi="Gadugi"/>
          <w:color w:val="000000" w:themeColor="text1"/>
          <w:sz w:val="22"/>
          <w:szCs w:val="22"/>
          <w:lang w:val="es-ES"/>
        </w:rPr>
        <w:t>es de carácter gratuita. Se deberá completar la ficha de inscripción</w:t>
      </w:r>
      <w:r w:rsidR="0025371D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</w:p>
    <w:p w14:paraId="23308D6D" w14:textId="77777777" w:rsidR="00B32BA4" w:rsidRPr="00C25982" w:rsidRDefault="00B32BA4" w:rsidP="00B32BA4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07698383" w14:textId="793133C6" w:rsidR="00277247" w:rsidRDefault="002732FC" w:rsidP="00D65ADF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Las obras seleccionadas serán proyectadas en la edición del festival</w:t>
      </w:r>
      <w:r w:rsidR="00F027B0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que se realizará en el mes de </w:t>
      </w:r>
      <w:r w:rsidR="00E9288E">
        <w:rPr>
          <w:rFonts w:ascii="Gadugi" w:hAnsi="Gadugi"/>
          <w:color w:val="000000" w:themeColor="text1"/>
          <w:sz w:val="22"/>
          <w:szCs w:val="22"/>
          <w:lang w:val="es-ES"/>
        </w:rPr>
        <w:t>noviembre</w:t>
      </w:r>
      <w:r w:rsidR="00F027B0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de 201</w:t>
      </w:r>
      <w:r w:rsidR="00E9288E">
        <w:rPr>
          <w:rFonts w:ascii="Gadugi" w:hAnsi="Gadugi"/>
          <w:color w:val="000000" w:themeColor="text1"/>
          <w:sz w:val="22"/>
          <w:szCs w:val="22"/>
          <w:lang w:val="es-ES"/>
        </w:rPr>
        <w:t>6</w:t>
      </w:r>
      <w:r w:rsidR="00F027B0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9D0C3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277247" w:rsidRPr="00C25982">
        <w:rPr>
          <w:rFonts w:ascii="Gadugi" w:hAnsi="Gadugi"/>
          <w:color w:val="000000" w:themeColor="text1"/>
          <w:sz w:val="22"/>
          <w:szCs w:val="22"/>
          <w:lang w:val="es-ES"/>
        </w:rPr>
        <w:t>Los productores cederán los derechos de exhibición</w:t>
      </w:r>
      <w:r w:rsidR="00765C0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pública</w:t>
      </w:r>
      <w:r w:rsidR="0027724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para la fecha en que se lleve a cabo el 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evento</w:t>
      </w:r>
      <w:r w:rsidR="00277247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684BE9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1610C3" w:rsidRPr="00C25982">
        <w:rPr>
          <w:rFonts w:ascii="Gadugi" w:hAnsi="Gadugi"/>
          <w:color w:val="000000" w:themeColor="text1"/>
          <w:sz w:val="22"/>
          <w:szCs w:val="22"/>
          <w:lang w:val="es-ES"/>
        </w:rPr>
        <w:t>Los gastos de envíos o traslados de copia correrán por cuenta de los participantes.</w:t>
      </w:r>
      <w:r w:rsidR="00427E78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Una vez seleccionada una película no podrá ser retirada del festival.</w:t>
      </w:r>
      <w:r w:rsidR="00E50B0D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</w:p>
    <w:p w14:paraId="18AE4C61" w14:textId="77777777" w:rsidR="00B32BA4" w:rsidRPr="00C25982" w:rsidRDefault="00B32BA4" w:rsidP="00B32BA4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742684D6" w14:textId="1689B082" w:rsidR="00EF2714" w:rsidRDefault="00F027B0" w:rsidP="00D65ADF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La </w:t>
      </w:r>
      <w:r w:rsidR="00EF2714" w:rsidRPr="00C25982">
        <w:rPr>
          <w:rFonts w:ascii="Gadugi" w:hAnsi="Gadugi"/>
          <w:color w:val="000000" w:themeColor="text1"/>
          <w:sz w:val="22"/>
          <w:szCs w:val="22"/>
          <w:lang w:val="es-ES"/>
        </w:rPr>
        <w:t>fecha de recepción de obras será desde el 1 de mayo de 201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6</w:t>
      </w:r>
      <w:r w:rsidR="00EF2714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al 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31</w:t>
      </w:r>
      <w:r w:rsidR="00363391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743AEA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de 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agosto</w:t>
      </w:r>
      <w:r w:rsidR="00743AEA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de 201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6</w:t>
      </w:r>
      <w:r w:rsidR="00743AEA" w:rsidRPr="00C25982">
        <w:rPr>
          <w:rFonts w:ascii="Gadugi" w:hAnsi="Gadugi"/>
          <w:color w:val="000000" w:themeColor="text1"/>
          <w:sz w:val="22"/>
          <w:szCs w:val="22"/>
          <w:lang w:val="es-ES"/>
        </w:rPr>
        <w:t>.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Los participantes 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 xml:space="preserve">deberán 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>acepta</w:t>
      </w:r>
      <w:r w:rsidR="005169F3">
        <w:rPr>
          <w:rFonts w:ascii="Gadugi" w:hAnsi="Gadugi"/>
          <w:color w:val="000000" w:themeColor="text1"/>
          <w:sz w:val="22"/>
          <w:szCs w:val="22"/>
          <w:lang w:val="es-ES"/>
        </w:rPr>
        <w:t>r</w:t>
      </w:r>
      <w:r w:rsidR="008C10BB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las bases y </w:t>
      </w:r>
      <w:r w:rsidR="00E26E50" w:rsidRPr="00C25982">
        <w:rPr>
          <w:rFonts w:ascii="Gadugi" w:hAnsi="Gadugi"/>
          <w:color w:val="000000" w:themeColor="text1"/>
          <w:sz w:val="22"/>
          <w:szCs w:val="22"/>
          <w:lang w:val="es-ES"/>
        </w:rPr>
        <w:t>condiciones del festival.</w:t>
      </w:r>
    </w:p>
    <w:p w14:paraId="71B4E2CA" w14:textId="77777777" w:rsidR="00B32BA4" w:rsidRPr="00C25982" w:rsidRDefault="00B32BA4" w:rsidP="00B32BA4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</w:p>
    <w:p w14:paraId="4F29FF53" w14:textId="09A98ED8" w:rsidR="00B96B55" w:rsidRDefault="00683F5B" w:rsidP="005169F3">
      <w:pPr>
        <w:pStyle w:val="Prrafodelista"/>
        <w:numPr>
          <w:ilvl w:val="0"/>
          <w:numId w:val="1"/>
        </w:numPr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Las obras podrán ser enviadas</w:t>
      </w:r>
      <w:r w:rsidR="002B02DE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r w:rsidR="00214A8D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en formato dvd </w:t>
      </w:r>
      <w:r w:rsidR="002B02DE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por correo en </w:t>
      </w:r>
      <w:r w:rsidR="00214A8D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sobre cerrado </w:t>
      </w:r>
      <w:r w:rsidR="002B02DE" w:rsidRPr="00C25982">
        <w:rPr>
          <w:rFonts w:ascii="Gadugi" w:hAnsi="Gadugi"/>
          <w:color w:val="000000" w:themeColor="text1"/>
          <w:sz w:val="22"/>
          <w:szCs w:val="22"/>
          <w:lang w:val="es-ES"/>
        </w:rPr>
        <w:t>acompa</w:t>
      </w:r>
      <w:r w:rsidR="00683A97" w:rsidRPr="00C25982">
        <w:rPr>
          <w:rFonts w:ascii="Gadugi" w:hAnsi="Gadugi"/>
          <w:color w:val="000000" w:themeColor="text1"/>
          <w:sz w:val="22"/>
          <w:szCs w:val="22"/>
          <w:lang w:val="es-ES"/>
        </w:rPr>
        <w:t>ñadas de la ficha de inscripción</w:t>
      </w: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a la siguiente </w:t>
      </w:r>
      <w:r w:rsidR="00B96B55" w:rsidRPr="00C25982">
        <w:rPr>
          <w:rFonts w:ascii="Gadugi" w:hAnsi="Gadugi"/>
          <w:color w:val="000000" w:themeColor="text1"/>
          <w:sz w:val="22"/>
          <w:szCs w:val="22"/>
          <w:lang w:val="es-ES"/>
        </w:rPr>
        <w:t>dirección:</w:t>
      </w:r>
      <w:r w:rsidR="00683A9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</w:p>
    <w:p w14:paraId="3B45352E" w14:textId="65B079C5" w:rsidR="005169F3" w:rsidRDefault="005169F3" w:rsidP="005169F3">
      <w:pPr>
        <w:ind w:left="72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>
        <w:rPr>
          <w:rFonts w:ascii="Gadugi" w:hAnsi="Gadugi"/>
          <w:color w:val="000000" w:themeColor="text1"/>
          <w:sz w:val="22"/>
          <w:szCs w:val="22"/>
          <w:lang w:val="es-ES"/>
        </w:rPr>
        <w:t xml:space="preserve">2° Festival Internacional de Cine de </w:t>
      </w:r>
      <w:proofErr w:type="spellStart"/>
      <w:r>
        <w:rPr>
          <w:rFonts w:ascii="Gadugi" w:hAnsi="Gadugi"/>
          <w:color w:val="000000" w:themeColor="text1"/>
          <w:sz w:val="22"/>
          <w:szCs w:val="22"/>
          <w:lang w:val="es-ES"/>
        </w:rPr>
        <w:t>Chivilcoy</w:t>
      </w:r>
      <w:proofErr w:type="spellEnd"/>
      <w:r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</w:p>
    <w:p w14:paraId="1B68D131" w14:textId="28D04BBD" w:rsidR="005169F3" w:rsidRPr="005169F3" w:rsidRDefault="005169F3" w:rsidP="00B32BA4">
      <w:pPr>
        <w:ind w:left="72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proofErr w:type="spellStart"/>
      <w:r>
        <w:rPr>
          <w:rFonts w:ascii="Gadugi" w:hAnsi="Gadugi"/>
          <w:color w:val="000000" w:themeColor="text1"/>
          <w:sz w:val="22"/>
          <w:szCs w:val="22"/>
          <w:lang w:val="es-ES"/>
        </w:rPr>
        <w:t>Bouchardo</w:t>
      </w:r>
      <w:proofErr w:type="spellEnd"/>
      <w:r>
        <w:rPr>
          <w:rFonts w:ascii="Gadugi" w:hAnsi="Gadugi"/>
          <w:color w:val="000000" w:themeColor="text1"/>
          <w:sz w:val="22"/>
          <w:szCs w:val="22"/>
          <w:lang w:val="es-ES"/>
        </w:rPr>
        <w:t xml:space="preserve"> 144 – </w:t>
      </w:r>
      <w:proofErr w:type="spellStart"/>
      <w:r>
        <w:rPr>
          <w:rFonts w:ascii="Gadugi" w:hAnsi="Gadugi"/>
          <w:color w:val="000000" w:themeColor="text1"/>
          <w:sz w:val="22"/>
          <w:szCs w:val="22"/>
          <w:lang w:val="es-ES"/>
        </w:rPr>
        <w:t>Chivilcoy</w:t>
      </w:r>
      <w:proofErr w:type="spellEnd"/>
      <w:r>
        <w:rPr>
          <w:rFonts w:ascii="Gadugi" w:hAnsi="Gadugi"/>
          <w:color w:val="000000" w:themeColor="text1"/>
          <w:sz w:val="22"/>
          <w:szCs w:val="22"/>
          <w:lang w:val="es-ES"/>
        </w:rPr>
        <w:t xml:space="preserve"> – Buenos Aires CP 6620.</w:t>
      </w:r>
    </w:p>
    <w:p w14:paraId="0EEE9610" w14:textId="3B1A1F3D" w:rsidR="00B96B55" w:rsidRPr="00C25982" w:rsidRDefault="00B96B55" w:rsidP="00D629DF">
      <w:pPr>
        <w:pStyle w:val="Prrafodelista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También se podrá enviar </w:t>
      </w:r>
      <w:r w:rsidR="00ED6D84" w:rsidRPr="00C25982">
        <w:rPr>
          <w:rFonts w:ascii="Gadugi" w:hAnsi="Gadugi"/>
          <w:color w:val="000000" w:themeColor="text1"/>
          <w:sz w:val="22"/>
          <w:szCs w:val="22"/>
          <w:lang w:val="es-ES"/>
        </w:rPr>
        <w:t>por la plataforma</w:t>
      </w:r>
      <w:r w:rsidR="00D629DF">
        <w:rPr>
          <w:rFonts w:ascii="Gadugi" w:hAnsi="Gadugi"/>
          <w:color w:val="000000" w:themeColor="text1"/>
          <w:sz w:val="22"/>
          <w:szCs w:val="22"/>
          <w:lang w:val="es-ES"/>
        </w:rPr>
        <w:t xml:space="preserve"> </w:t>
      </w:r>
      <w:hyperlink r:id="rId6" w:tgtFrame="_blank" w:history="1">
        <w:r w:rsidR="003632D0" w:rsidRPr="00C25982">
          <w:rPr>
            <w:rStyle w:val="Hipervnculo"/>
            <w:rFonts w:ascii="Gadugi" w:hAnsi="Gadugi"/>
            <w:color w:val="1155CC"/>
            <w:sz w:val="22"/>
            <w:szCs w:val="22"/>
            <w:shd w:val="clear" w:color="auto" w:fill="FFFFFF"/>
          </w:rPr>
          <w:t>http://www.clickforfestivals.com/ruralia-festival-de-cine-rural-de-chivilcoy</w:t>
        </w:r>
      </w:hyperlink>
      <w:r w:rsidR="005169F3">
        <w:rPr>
          <w:rStyle w:val="Hipervnculo"/>
          <w:rFonts w:ascii="Gadugi" w:hAnsi="Gadugi"/>
          <w:color w:val="1155CC"/>
          <w:sz w:val="22"/>
          <w:szCs w:val="22"/>
          <w:shd w:val="clear" w:color="auto" w:fill="FFFFFF"/>
        </w:rPr>
        <w:t xml:space="preserve">; </w:t>
      </w:r>
      <w:bookmarkStart w:id="0" w:name="_GoBack"/>
      <w:bookmarkEnd w:id="0"/>
      <w:r w:rsidR="003632D0" w:rsidRPr="00C25982">
        <w:rPr>
          <w:rFonts w:ascii="Gadugi" w:hAnsi="Gadugi"/>
          <w:sz w:val="22"/>
          <w:szCs w:val="22"/>
        </w:rPr>
        <w:t xml:space="preserve"> </w:t>
      </w:r>
      <w:r w:rsidR="00ED6D84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o </w:t>
      </w: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link privado de Vimeo o YouTube </w:t>
      </w:r>
      <w:r w:rsidR="002C545F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a la dirección de </w:t>
      </w:r>
      <w:r w:rsidR="008C125E" w:rsidRPr="00C25982">
        <w:rPr>
          <w:rFonts w:ascii="Gadugi" w:hAnsi="Gadugi"/>
          <w:color w:val="000000" w:themeColor="text1"/>
          <w:sz w:val="22"/>
          <w:szCs w:val="22"/>
          <w:lang w:val="es-ES"/>
        </w:rPr>
        <w:t>e</w:t>
      </w:r>
      <w:r w:rsidR="001A78B7" w:rsidRPr="00C25982">
        <w:rPr>
          <w:rFonts w:ascii="Gadugi" w:hAnsi="Gadugi"/>
          <w:color w:val="000000" w:themeColor="text1"/>
          <w:sz w:val="22"/>
          <w:szCs w:val="22"/>
          <w:lang w:val="es-ES"/>
        </w:rPr>
        <w:t>-</w:t>
      </w:r>
      <w:r w:rsidR="002C545F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mail: </w:t>
      </w:r>
      <w:hyperlink r:id="rId7" w:history="1">
        <w:r w:rsidR="0004691D" w:rsidRPr="00C25982">
          <w:rPr>
            <w:rStyle w:val="Hipervnculo"/>
            <w:rFonts w:ascii="Gadugi" w:hAnsi="Gadugi"/>
            <w:sz w:val="22"/>
            <w:szCs w:val="22"/>
            <w:lang w:val="es-ES"/>
          </w:rPr>
          <w:t>festivalruralia@gmail.com</w:t>
        </w:r>
      </w:hyperlink>
      <w:r w:rsidR="00683A97" w:rsidRPr="00C25982">
        <w:rPr>
          <w:rFonts w:ascii="Gadugi" w:hAnsi="Gadugi"/>
          <w:color w:val="000000" w:themeColor="text1"/>
          <w:sz w:val="22"/>
          <w:szCs w:val="22"/>
          <w:lang w:val="es-ES"/>
        </w:rPr>
        <w:t xml:space="preserve"> acompañado de la ficha de inscripción correspondiente.</w:t>
      </w:r>
    </w:p>
    <w:p w14:paraId="0F71F5BE" w14:textId="6D8E9049" w:rsidR="003D710C" w:rsidRPr="00C25982" w:rsidRDefault="003D710C" w:rsidP="00D65ADF">
      <w:pPr>
        <w:pStyle w:val="Prrafodelista"/>
        <w:spacing w:before="240" w:after="240"/>
        <w:jc w:val="both"/>
        <w:rPr>
          <w:rFonts w:ascii="Gadugi" w:hAnsi="Gadugi"/>
          <w:color w:val="000000" w:themeColor="text1"/>
          <w:sz w:val="22"/>
          <w:szCs w:val="22"/>
          <w:lang w:val="es-ES"/>
        </w:rPr>
      </w:pPr>
      <w:r w:rsidRPr="00C25982">
        <w:rPr>
          <w:rFonts w:ascii="Gadugi" w:hAnsi="Gadugi"/>
          <w:color w:val="000000" w:themeColor="text1"/>
          <w:sz w:val="22"/>
          <w:szCs w:val="22"/>
          <w:lang w:val="es-ES"/>
        </w:rPr>
        <w:t>Cualquier situación que no se encuentre contemplada en el presente reglamento será resuelta por los organizadores.</w:t>
      </w:r>
    </w:p>
    <w:p w14:paraId="7C4C459F" w14:textId="465CB16E" w:rsidR="00E45240" w:rsidRPr="00C25982" w:rsidRDefault="00E45240" w:rsidP="00D65ADF">
      <w:pPr>
        <w:spacing w:after="240"/>
        <w:rPr>
          <w:rFonts w:ascii="Gadugi" w:hAnsi="Gadugi"/>
          <w:color w:val="000000" w:themeColor="text1"/>
          <w:sz w:val="22"/>
          <w:szCs w:val="22"/>
          <w:lang w:val="es-ES"/>
        </w:rPr>
      </w:pPr>
    </w:p>
    <w:sectPr w:rsidR="00E45240" w:rsidRPr="00C25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C1114"/>
    <w:multiLevelType w:val="hybridMultilevel"/>
    <w:tmpl w:val="F162CA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F4"/>
    <w:rsid w:val="00002D77"/>
    <w:rsid w:val="00014E84"/>
    <w:rsid w:val="0004691D"/>
    <w:rsid w:val="000501DB"/>
    <w:rsid w:val="000976A9"/>
    <w:rsid w:val="000F79EE"/>
    <w:rsid w:val="00137A20"/>
    <w:rsid w:val="00146038"/>
    <w:rsid w:val="001610C3"/>
    <w:rsid w:val="001965F4"/>
    <w:rsid w:val="001A78B7"/>
    <w:rsid w:val="00214A8D"/>
    <w:rsid w:val="00217F3C"/>
    <w:rsid w:val="0025371D"/>
    <w:rsid w:val="002732FC"/>
    <w:rsid w:val="00277247"/>
    <w:rsid w:val="002B02DE"/>
    <w:rsid w:val="002C545F"/>
    <w:rsid w:val="002E46AE"/>
    <w:rsid w:val="00362101"/>
    <w:rsid w:val="003632D0"/>
    <w:rsid w:val="00363391"/>
    <w:rsid w:val="00384C40"/>
    <w:rsid w:val="003A4CBB"/>
    <w:rsid w:val="003B7098"/>
    <w:rsid w:val="003D710C"/>
    <w:rsid w:val="00410534"/>
    <w:rsid w:val="00427E78"/>
    <w:rsid w:val="0045017B"/>
    <w:rsid w:val="00462938"/>
    <w:rsid w:val="004A4EBF"/>
    <w:rsid w:val="004B28C2"/>
    <w:rsid w:val="004C1616"/>
    <w:rsid w:val="004C4719"/>
    <w:rsid w:val="004E2DD2"/>
    <w:rsid w:val="004E7758"/>
    <w:rsid w:val="005169F3"/>
    <w:rsid w:val="00532A46"/>
    <w:rsid w:val="005E5EBA"/>
    <w:rsid w:val="00610C05"/>
    <w:rsid w:val="006343A4"/>
    <w:rsid w:val="006448B9"/>
    <w:rsid w:val="00655C3A"/>
    <w:rsid w:val="00683A97"/>
    <w:rsid w:val="00683F5B"/>
    <w:rsid w:val="00684BE9"/>
    <w:rsid w:val="006B1F25"/>
    <w:rsid w:val="006D7A12"/>
    <w:rsid w:val="00743AEA"/>
    <w:rsid w:val="007618A2"/>
    <w:rsid w:val="00765C07"/>
    <w:rsid w:val="00783645"/>
    <w:rsid w:val="007B0F54"/>
    <w:rsid w:val="007F1A01"/>
    <w:rsid w:val="0085450A"/>
    <w:rsid w:val="008C10BB"/>
    <w:rsid w:val="008C125E"/>
    <w:rsid w:val="009022F6"/>
    <w:rsid w:val="009104F3"/>
    <w:rsid w:val="009D0C37"/>
    <w:rsid w:val="009E2656"/>
    <w:rsid w:val="00A5107C"/>
    <w:rsid w:val="00B32BA4"/>
    <w:rsid w:val="00B44485"/>
    <w:rsid w:val="00B96B55"/>
    <w:rsid w:val="00BE24A8"/>
    <w:rsid w:val="00BF07DA"/>
    <w:rsid w:val="00C10906"/>
    <w:rsid w:val="00C25982"/>
    <w:rsid w:val="00C31D2C"/>
    <w:rsid w:val="00C71EF0"/>
    <w:rsid w:val="00D0142D"/>
    <w:rsid w:val="00D21BDA"/>
    <w:rsid w:val="00D3324A"/>
    <w:rsid w:val="00D629DF"/>
    <w:rsid w:val="00D65ADF"/>
    <w:rsid w:val="00D72E80"/>
    <w:rsid w:val="00D93DD8"/>
    <w:rsid w:val="00DB5947"/>
    <w:rsid w:val="00DD5B2D"/>
    <w:rsid w:val="00DF5D83"/>
    <w:rsid w:val="00E037E4"/>
    <w:rsid w:val="00E166F2"/>
    <w:rsid w:val="00E26E50"/>
    <w:rsid w:val="00E27613"/>
    <w:rsid w:val="00E45240"/>
    <w:rsid w:val="00E50B0D"/>
    <w:rsid w:val="00E76989"/>
    <w:rsid w:val="00E9288E"/>
    <w:rsid w:val="00ED6D84"/>
    <w:rsid w:val="00EF2714"/>
    <w:rsid w:val="00F027B0"/>
    <w:rsid w:val="00F03EEB"/>
    <w:rsid w:val="00F748D6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61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9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9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9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9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stivalrura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ckforfestivals.com/ruralia-festival-de-cine-rural-de-chivilc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Gerardo</dc:creator>
  <cp:lastModifiedBy>Fabian</cp:lastModifiedBy>
  <cp:revision>2</cp:revision>
  <cp:lastPrinted>2015-05-11T15:00:00Z</cp:lastPrinted>
  <dcterms:created xsi:type="dcterms:W3CDTF">2016-04-29T15:25:00Z</dcterms:created>
  <dcterms:modified xsi:type="dcterms:W3CDTF">2016-04-29T15:25:00Z</dcterms:modified>
</cp:coreProperties>
</file>