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E1" w:rsidRDefault="00BB232F" w:rsidP="008842E1">
      <w:pPr>
        <w:jc w:val="center"/>
        <w:rPr>
          <w:rFonts w:ascii="Times New Roman" w:hAnsi="Times New Roman" w:cs="Times New Roman"/>
          <w:u w:val="single"/>
        </w:rPr>
      </w:pPr>
      <w:r w:rsidRPr="00BB232F">
        <w:rPr>
          <w:rFonts w:ascii="Times New Roman" w:hAnsi="Times New Roman" w:cs="Times New Roman"/>
          <w:u w:val="single"/>
        </w:rPr>
        <w:t>PARTICIPACIÓN</w:t>
      </w:r>
    </w:p>
    <w:p w:rsidR="007A0DFB" w:rsidRPr="00B6675C" w:rsidRDefault="007A0DFB" w:rsidP="0060556B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B6675C">
        <w:rPr>
          <w:rFonts w:ascii="inherit" w:eastAsia="Times New Roman" w:hAnsi="inherit" w:cs="Arial"/>
          <w:color w:val="000000"/>
          <w:sz w:val="24"/>
          <w:szCs w:val="24"/>
          <w:lang w:eastAsia="es-ES"/>
        </w:rPr>
        <w:t>El plazo para la </w:t>
      </w:r>
      <w:r w:rsidRPr="00B6675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s-ES"/>
        </w:rPr>
        <w:t>inscripción online </w:t>
      </w:r>
      <w:r w:rsidRPr="00B6675C">
        <w:rPr>
          <w:rFonts w:ascii="inherit" w:eastAsia="Times New Roman" w:hAnsi="inherit" w:cs="Arial"/>
          <w:color w:val="000000"/>
          <w:sz w:val="24"/>
          <w:szCs w:val="24"/>
          <w:lang w:eastAsia="es-ES"/>
        </w:rPr>
        <w:t>está abierto hasta el día </w:t>
      </w:r>
      <w:r w:rsidR="00612877" w:rsidRPr="00984C20">
        <w:rPr>
          <w:rFonts w:ascii="inherit" w:eastAsia="Times New Roman" w:hAnsi="inherit" w:cs="Arial"/>
          <w:b/>
          <w:bCs/>
          <w:sz w:val="24"/>
          <w:szCs w:val="24"/>
          <w:lang w:eastAsia="es-ES"/>
        </w:rPr>
        <w:t>26 de febrero de 2016</w:t>
      </w:r>
      <w:r w:rsidRPr="00B6675C">
        <w:rPr>
          <w:rFonts w:ascii="inherit" w:eastAsia="Times New Roman" w:hAnsi="inherit" w:cs="Arial"/>
          <w:color w:val="000000"/>
          <w:sz w:val="24"/>
          <w:szCs w:val="24"/>
          <w:lang w:eastAsia="es-ES"/>
        </w:rPr>
        <w:t>, a las </w:t>
      </w:r>
      <w:r w:rsidRPr="00B6675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s-ES"/>
        </w:rPr>
        <w:t>23:59 horas</w:t>
      </w:r>
      <w:r w:rsidRPr="00B6675C">
        <w:rPr>
          <w:rFonts w:ascii="inherit" w:eastAsia="Times New Roman" w:hAnsi="inherit" w:cs="Arial"/>
          <w:color w:val="000000"/>
          <w:sz w:val="24"/>
          <w:szCs w:val="24"/>
          <w:lang w:eastAsia="es-ES"/>
        </w:rPr>
        <w:t>.</w:t>
      </w:r>
    </w:p>
    <w:p w:rsidR="007A0DFB" w:rsidRPr="00B6675C" w:rsidRDefault="007A0DFB" w:rsidP="0060556B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B6675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s-ES"/>
        </w:rPr>
        <w:t>Cualquier persona</w:t>
      </w:r>
      <w:r w:rsidR="00984C2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s-ES"/>
        </w:rPr>
        <w:t xml:space="preserve"> residente en España</w:t>
      </w:r>
      <w:r w:rsidRPr="00B6675C">
        <w:rPr>
          <w:rFonts w:ascii="inherit" w:eastAsia="Times New Roman" w:hAnsi="inherit" w:cs="Arial"/>
          <w:color w:val="000000"/>
          <w:sz w:val="24"/>
          <w:szCs w:val="24"/>
          <w:lang w:eastAsia="es-ES"/>
        </w:rPr>
        <w:t>, sin importar edad o sexo, </w:t>
      </w:r>
      <w:r w:rsidRPr="00B6675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s-ES"/>
        </w:rPr>
        <w:t>puede presentarse al concurso</w:t>
      </w:r>
      <w:r w:rsidRPr="00B6675C">
        <w:rPr>
          <w:rFonts w:ascii="inherit" w:eastAsia="Times New Roman" w:hAnsi="inherit" w:cs="Arial"/>
          <w:color w:val="000000"/>
          <w:sz w:val="24"/>
          <w:szCs w:val="24"/>
          <w:lang w:eastAsia="es-ES"/>
        </w:rPr>
        <w:t>.</w:t>
      </w:r>
    </w:p>
    <w:p w:rsidR="007A0DFB" w:rsidRDefault="007A0DFB" w:rsidP="0060556B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  <w:r w:rsidRPr="00F3004C">
        <w:rPr>
          <w:rFonts w:ascii="Times New Roman" w:eastAsia="Times New Roman" w:hAnsi="Times New Roman" w:cs="Times New Roman"/>
          <w:color w:val="222222"/>
          <w:lang w:eastAsia="es-ES"/>
        </w:rPr>
        <w:t>La inscripción en el concurso es gratuita, y se realizará enviando el formul</w:t>
      </w:r>
      <w:r>
        <w:rPr>
          <w:rFonts w:ascii="Times New Roman" w:eastAsia="Times New Roman" w:hAnsi="Times New Roman" w:cs="Times New Roman"/>
          <w:color w:val="222222"/>
          <w:lang w:eastAsia="es-ES"/>
        </w:rPr>
        <w:t>ario presente en el apartado del “I</w:t>
      </w:r>
      <w:r w:rsidR="00F35F11">
        <w:rPr>
          <w:rFonts w:ascii="Times New Roman" w:eastAsia="Times New Roman" w:hAnsi="Times New Roman" w:cs="Times New Roman"/>
          <w:color w:val="222222"/>
          <w:lang w:eastAsia="es-ES"/>
        </w:rPr>
        <w:t>I</w:t>
      </w:r>
      <w:r>
        <w:rPr>
          <w:rFonts w:ascii="Times New Roman" w:eastAsia="Times New Roman" w:hAnsi="Times New Roman" w:cs="Times New Roman"/>
          <w:color w:val="222222"/>
          <w:lang w:eastAsia="es-ES"/>
        </w:rPr>
        <w:t xml:space="preserve">I Certamen de Cortometrajes Live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es-ES"/>
        </w:rPr>
        <w:t>Action</w:t>
      </w:r>
      <w:proofErr w:type="spellEnd"/>
      <w:r>
        <w:rPr>
          <w:rFonts w:ascii="Times New Roman" w:eastAsia="Times New Roman" w:hAnsi="Times New Roman" w:cs="Times New Roman"/>
          <w:color w:val="222222"/>
          <w:lang w:eastAsia="es-ES"/>
        </w:rPr>
        <w:t xml:space="preserve">” en la web </w:t>
      </w:r>
      <w:hyperlink r:id="rId6" w:history="1">
        <w:r w:rsidRPr="000944EE">
          <w:rPr>
            <w:rStyle w:val="Hipervnculo"/>
            <w:rFonts w:ascii="Times New Roman" w:eastAsia="Times New Roman" w:hAnsi="Times New Roman" w:cs="Times New Roman"/>
            <w:lang w:eastAsia="es-ES"/>
          </w:rPr>
          <w:t>www.cometcon.es</w:t>
        </w:r>
      </w:hyperlink>
    </w:p>
    <w:p w:rsidR="007A0DFB" w:rsidRDefault="007A0DFB" w:rsidP="0060556B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  <w:r>
        <w:rPr>
          <w:rFonts w:ascii="Times New Roman" w:eastAsia="Times New Roman" w:hAnsi="Times New Roman" w:cs="Times New Roman"/>
          <w:color w:val="222222"/>
          <w:lang w:eastAsia="es-ES"/>
        </w:rPr>
        <w:t>Una vez hayamos recibido el formulario, nos podremos en contacto con el remitente para que nos envíe</w:t>
      </w:r>
      <w:r w:rsidR="0060556B">
        <w:rPr>
          <w:rFonts w:ascii="Times New Roman" w:eastAsia="Times New Roman" w:hAnsi="Times New Roman" w:cs="Times New Roman"/>
          <w:color w:val="222222"/>
          <w:lang w:eastAsia="es-ES"/>
        </w:rPr>
        <w:t xml:space="preserve"> dos links que enlacen a su</w:t>
      </w:r>
      <w:r>
        <w:rPr>
          <w:rFonts w:ascii="Times New Roman" w:eastAsia="Times New Roman" w:hAnsi="Times New Roman" w:cs="Times New Roman"/>
          <w:color w:val="222222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es-ES"/>
        </w:rPr>
        <w:t>su</w:t>
      </w:r>
      <w:proofErr w:type="spellEnd"/>
      <w:r>
        <w:rPr>
          <w:rFonts w:ascii="Times New Roman" w:eastAsia="Times New Roman" w:hAnsi="Times New Roman" w:cs="Times New Roman"/>
          <w:color w:val="222222"/>
          <w:lang w:eastAsia="es-ES"/>
        </w:rPr>
        <w:t xml:space="preserve"> cortometraje</w:t>
      </w:r>
      <w:r w:rsidR="0060556B">
        <w:rPr>
          <w:rFonts w:ascii="Times New Roman" w:eastAsia="Times New Roman" w:hAnsi="Times New Roman" w:cs="Times New Roman"/>
          <w:color w:val="222222"/>
          <w:lang w:eastAsia="es-ES"/>
        </w:rPr>
        <w:t>:</w:t>
      </w:r>
    </w:p>
    <w:p w:rsidR="007A0DFB" w:rsidRDefault="0060556B" w:rsidP="0060556B">
      <w:pPr>
        <w:pStyle w:val="Prrafodelista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  <w:r>
        <w:rPr>
          <w:rFonts w:ascii="Times New Roman" w:eastAsia="Times New Roman" w:hAnsi="Times New Roman" w:cs="Times New Roman"/>
          <w:color w:val="222222"/>
          <w:lang w:eastAsia="es-ES"/>
        </w:rPr>
        <w:t xml:space="preserve">Un link para su visualización online en una plataforma de almacenamiento de vídeos como YouTube,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es-ES"/>
        </w:rPr>
        <w:t>Vimeo</w:t>
      </w:r>
      <w:proofErr w:type="spellEnd"/>
      <w:r>
        <w:rPr>
          <w:rFonts w:ascii="Times New Roman" w:eastAsia="Times New Roman" w:hAnsi="Times New Roman" w:cs="Times New Roman"/>
          <w:color w:val="222222"/>
          <w:lang w:eastAsia="es-ES"/>
        </w:rPr>
        <w:t>, etc…</w:t>
      </w:r>
    </w:p>
    <w:p w:rsidR="0060556B" w:rsidRPr="00F3004C" w:rsidRDefault="0060556B" w:rsidP="0060556B">
      <w:pPr>
        <w:pStyle w:val="Prrafodelista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  <w:r>
        <w:rPr>
          <w:rFonts w:ascii="Times New Roman" w:eastAsia="Times New Roman" w:hAnsi="Times New Roman" w:cs="Times New Roman"/>
          <w:color w:val="222222"/>
          <w:lang w:eastAsia="es-ES"/>
        </w:rPr>
        <w:t xml:space="preserve">Un link de descarga del cortometraje subido a una plataforma de almacenamiento en la nube, como Dropbox, Mega, Google Drive,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es-ES"/>
        </w:rPr>
        <w:t>WeTransfer</w:t>
      </w:r>
      <w:proofErr w:type="spellEnd"/>
      <w:r>
        <w:rPr>
          <w:rFonts w:ascii="Times New Roman" w:eastAsia="Times New Roman" w:hAnsi="Times New Roman" w:cs="Times New Roman"/>
          <w:color w:val="222222"/>
          <w:lang w:eastAsia="es-ES"/>
        </w:rPr>
        <w:t>, etc…</w:t>
      </w:r>
    </w:p>
    <w:p w:rsidR="00BA4ED5" w:rsidRPr="0060556B" w:rsidRDefault="007A0DFB" w:rsidP="0060556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60556B">
        <w:rPr>
          <w:rFonts w:ascii="inherit" w:eastAsia="Times New Roman" w:hAnsi="inherit" w:cs="Arial"/>
          <w:color w:val="000000"/>
          <w:sz w:val="24"/>
          <w:szCs w:val="24"/>
          <w:lang w:eastAsia="es-ES"/>
        </w:rPr>
        <w:t>Los miembros de la </w:t>
      </w:r>
      <w:r w:rsidRPr="006055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s-ES"/>
        </w:rPr>
        <w:t>organización</w:t>
      </w:r>
      <w:r w:rsidRPr="0060556B">
        <w:rPr>
          <w:rFonts w:ascii="inherit" w:eastAsia="Times New Roman" w:hAnsi="inherit" w:cs="Arial"/>
          <w:color w:val="000000"/>
          <w:sz w:val="24"/>
          <w:szCs w:val="24"/>
          <w:lang w:eastAsia="es-ES"/>
        </w:rPr>
        <w:t> que quieran participar en el certamen podrán hacerlo </w:t>
      </w:r>
      <w:r w:rsidRPr="006055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s-ES"/>
        </w:rPr>
        <w:t>SIN</w:t>
      </w:r>
      <w:r w:rsidRPr="0060556B">
        <w:rPr>
          <w:rFonts w:ascii="inherit" w:eastAsia="Times New Roman" w:hAnsi="inherit" w:cs="Arial"/>
          <w:color w:val="000000"/>
          <w:sz w:val="24"/>
          <w:szCs w:val="24"/>
          <w:lang w:eastAsia="es-ES"/>
        </w:rPr>
        <w:t> la posibilidad de optar al premio principal, sólo a </w:t>
      </w:r>
      <w:r w:rsidRPr="0060556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s-ES"/>
        </w:rPr>
        <w:t>modo de exhibición.</w:t>
      </w:r>
    </w:p>
    <w:p w:rsidR="007A0DFB" w:rsidRDefault="007A0DFB" w:rsidP="00EA60CA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</w:pPr>
    </w:p>
    <w:p w:rsidR="00BA4ED5" w:rsidRPr="00BB232F" w:rsidRDefault="00BA4ED5" w:rsidP="00BA4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</w:p>
    <w:p w:rsidR="00BB232F" w:rsidRPr="00BB232F" w:rsidRDefault="00BB232F" w:rsidP="00BB2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 w:rsidRPr="00BB232F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BASES</w:t>
      </w:r>
    </w:p>
    <w:p w:rsidR="00BA4ED5" w:rsidRPr="00BA4ED5" w:rsidRDefault="00BA4ED5" w:rsidP="00BA4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A60CA" w:rsidRPr="00EA60CA" w:rsidRDefault="00EA60CA" w:rsidP="00EA60C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A60CA"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  <w:t>Los cortometrajes deben estar </w:t>
      </w:r>
      <w:r w:rsidRPr="00EA60CA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s-ES"/>
        </w:rPr>
        <w:t>basados</w:t>
      </w:r>
      <w:r w:rsidRPr="00EA60CA"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  <w:t> en algún título/saga que entre en la temática de “videojuegos, juegos de mesa, rol, literatura, anime/manga o cómic”</w:t>
      </w:r>
    </w:p>
    <w:p w:rsidR="00EA60CA" w:rsidRPr="00C71466" w:rsidRDefault="00EA60CA" w:rsidP="00EA60C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A60CA"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  <w:t>La forma de </w:t>
      </w:r>
      <w:r w:rsidRPr="00EA60CA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s-ES"/>
        </w:rPr>
        <w:t>representar o interpretar</w:t>
      </w:r>
      <w:r w:rsidRPr="00EA60CA"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  <w:t> el material original es libre.</w:t>
      </w:r>
    </w:p>
    <w:p w:rsidR="00C71466" w:rsidRPr="00EA60CA" w:rsidRDefault="00C71466" w:rsidP="00EA60C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  <w:t xml:space="preserve">Se admite cualquier </w:t>
      </w:r>
      <w:r w:rsidRPr="00C71466">
        <w:rPr>
          <w:rFonts w:ascii="inherit" w:eastAsia="Times New Roman" w:hAnsi="inherit" w:cs="Times New Roman"/>
          <w:b/>
          <w:color w:val="000000"/>
          <w:sz w:val="24"/>
          <w:szCs w:val="24"/>
          <w:lang w:eastAsia="es-ES"/>
        </w:rPr>
        <w:t>disciplina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  <w:t xml:space="preserve"> tanto imagen real como animación 2D, 3D o stop-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  <w:t>motion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  <w:t>.</w:t>
      </w:r>
    </w:p>
    <w:p w:rsidR="00EA60CA" w:rsidRPr="00EA60CA" w:rsidRDefault="00EA60CA" w:rsidP="00EA60C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A60CA"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  <w:t>La </w:t>
      </w:r>
      <w:r w:rsidRPr="00EA60CA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s-ES"/>
        </w:rPr>
        <w:t>edición</w:t>
      </w:r>
      <w:r w:rsidRPr="00EA60CA"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  <w:t xml:space="preserve"> es libre, pero el material audiovisual debe ser original, no usar material de terceros a excepción del audio, que si lo requiere se puede usar material ajeno (como música de videojuegos, animes o efectos de sonido) y efectos visuales (animación, filtros, </w:t>
      </w:r>
      <w:proofErr w:type="spellStart"/>
      <w:r w:rsidRPr="00EA60CA"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  <w:t>templates</w:t>
      </w:r>
      <w:proofErr w:type="spellEnd"/>
      <w:r w:rsidRPr="00EA60CA"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  <w:t>…)</w:t>
      </w:r>
    </w:p>
    <w:p w:rsidR="00EA60CA" w:rsidRPr="00EA60CA" w:rsidRDefault="00EA60CA" w:rsidP="00EA60C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A60CA"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  <w:t>La duración del cortometraje debe estar comprendida entre 1-</w:t>
      </w:r>
      <w:r w:rsidRPr="00EA60CA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s-ES"/>
        </w:rPr>
        <w:t>15 minutos</w:t>
      </w:r>
    </w:p>
    <w:p w:rsidR="00EA60CA" w:rsidRPr="00EA60CA" w:rsidRDefault="00EA60CA" w:rsidP="00EA60C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fecha límite par</w:t>
      </w:r>
      <w:r w:rsidR="001B3258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enviar el cortometraje será el día </w:t>
      </w:r>
      <w:r w:rsidR="00612877" w:rsidRPr="00984C2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26</w:t>
      </w:r>
      <w:r w:rsidR="00612877" w:rsidRPr="00984C20">
        <w:rPr>
          <w:rFonts w:ascii="Times New Roman" w:hAnsi="Times New Roman" w:cs="Times New Roman"/>
          <w:b/>
          <w:sz w:val="24"/>
          <w:szCs w:val="24"/>
        </w:rPr>
        <w:t>/02/2016</w:t>
      </w:r>
    </w:p>
    <w:p w:rsidR="002F552A" w:rsidRPr="00E549BC" w:rsidRDefault="00EA60CA" w:rsidP="00EA60CA">
      <w:pPr>
        <w:pStyle w:val="Prrafodelista"/>
        <w:numPr>
          <w:ilvl w:val="0"/>
          <w:numId w:val="3"/>
        </w:numPr>
      </w:pPr>
      <w:r w:rsidRPr="00EA60CA">
        <w:rPr>
          <w:rFonts w:ascii="inherit" w:eastAsia="Times New Roman" w:hAnsi="inherit" w:cs="Times New Roman"/>
          <w:color w:val="000000"/>
          <w:sz w:val="24"/>
          <w:szCs w:val="24"/>
          <w:lang w:eastAsia="es-ES"/>
        </w:rPr>
        <w:t>Al enviar el cortometraje los participantes conservan sus derechos sobre éste y se comprometen a ceder los derechos a la organización de la COMETCON para exclusivamente su exposición.</w:t>
      </w:r>
    </w:p>
    <w:p w:rsidR="00E549BC" w:rsidRDefault="00E549BC" w:rsidP="00E549BC"/>
    <w:p w:rsidR="00E549BC" w:rsidRPr="00E549BC" w:rsidRDefault="00E549BC" w:rsidP="00E549BC">
      <w:pPr>
        <w:shd w:val="clear" w:color="auto" w:fill="FFFFFF"/>
        <w:spacing w:before="100" w:beforeAutospacing="1" w:after="100" w:afterAutospacing="1" w:line="221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E549BC">
        <w:rPr>
          <w:rFonts w:ascii="inherit" w:eastAsia="Times New Roman" w:hAnsi="inherit" w:cs="Arial"/>
          <w:color w:val="000000"/>
          <w:sz w:val="24"/>
          <w:szCs w:val="24"/>
          <w:lang w:eastAsia="es-ES"/>
        </w:rPr>
        <w:t>La calificación final determinada por el jurado abarca los siguientes campos: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5707"/>
      </w:tblGrid>
      <w:tr w:rsidR="00E549BC" w:rsidRPr="00E549BC" w:rsidTr="00E549BC">
        <w:trPr>
          <w:tblCellSpacing w:w="15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E549BC" w:rsidRPr="00E549BC" w:rsidRDefault="00E549BC" w:rsidP="00E549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</w:p>
        </w:tc>
        <w:tc>
          <w:tcPr>
            <w:tcW w:w="4600" w:type="pct"/>
            <w:shd w:val="clear" w:color="auto" w:fill="FFFFFF"/>
            <w:vAlign w:val="center"/>
            <w:hideMark/>
          </w:tcPr>
          <w:p w:rsidR="00E549BC" w:rsidRPr="00E549BC" w:rsidRDefault="00E549BC" w:rsidP="00E549BC">
            <w:pPr>
              <w:spacing w:before="100" w:beforeAutospacing="1" w:after="100" w:afterAutospacing="1" w:line="221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E549B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es-ES"/>
              </w:rPr>
              <w:t>-Dirección</w:t>
            </w:r>
          </w:p>
          <w:p w:rsidR="00E549BC" w:rsidRPr="00E549BC" w:rsidRDefault="00E549BC" w:rsidP="00E549BC">
            <w:pPr>
              <w:spacing w:before="100" w:beforeAutospacing="1" w:after="100" w:afterAutospacing="1" w:line="221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E549B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es-ES"/>
              </w:rPr>
              <w:t>-Guion</w:t>
            </w:r>
          </w:p>
          <w:p w:rsidR="00E549BC" w:rsidRPr="00E549BC" w:rsidRDefault="00E549BC" w:rsidP="00E549BC">
            <w:pPr>
              <w:spacing w:before="100" w:beforeAutospacing="1" w:after="100" w:afterAutospacing="1" w:line="221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E549B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es-ES"/>
              </w:rPr>
              <w:t>-Iluminación y fotografía</w:t>
            </w:r>
          </w:p>
          <w:p w:rsidR="00E549BC" w:rsidRPr="00E549BC" w:rsidRDefault="00E549BC" w:rsidP="00E549BC">
            <w:pPr>
              <w:spacing w:before="100" w:beforeAutospacing="1" w:after="100" w:afterAutospacing="1" w:line="221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E549B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es-ES"/>
              </w:rPr>
              <w:t>-Fidelidad y originalidad al representar el material original</w:t>
            </w:r>
          </w:p>
        </w:tc>
        <w:bookmarkStart w:id="0" w:name="_GoBack"/>
        <w:bookmarkEnd w:id="0"/>
      </w:tr>
    </w:tbl>
    <w:p w:rsidR="00BA0438" w:rsidRDefault="00BA0438" w:rsidP="00E549BC"/>
    <w:sectPr w:rsidR="00BA0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043"/>
    <w:multiLevelType w:val="hybridMultilevel"/>
    <w:tmpl w:val="20D83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E72FA"/>
    <w:multiLevelType w:val="hybridMultilevel"/>
    <w:tmpl w:val="75E07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32E93"/>
    <w:multiLevelType w:val="hybridMultilevel"/>
    <w:tmpl w:val="0AB29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337E0"/>
    <w:multiLevelType w:val="hybridMultilevel"/>
    <w:tmpl w:val="7B005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975C9"/>
    <w:multiLevelType w:val="hybridMultilevel"/>
    <w:tmpl w:val="3D32282A"/>
    <w:lvl w:ilvl="0" w:tplc="D00C0C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CA"/>
    <w:rsid w:val="001B3258"/>
    <w:rsid w:val="002D2C88"/>
    <w:rsid w:val="002F552A"/>
    <w:rsid w:val="005B6553"/>
    <w:rsid w:val="0060556B"/>
    <w:rsid w:val="00612877"/>
    <w:rsid w:val="007A0DFB"/>
    <w:rsid w:val="008842E1"/>
    <w:rsid w:val="00984C20"/>
    <w:rsid w:val="00B6675C"/>
    <w:rsid w:val="00BA0438"/>
    <w:rsid w:val="00BA4ED5"/>
    <w:rsid w:val="00BB232F"/>
    <w:rsid w:val="00C71466"/>
    <w:rsid w:val="00D06152"/>
    <w:rsid w:val="00E549BC"/>
    <w:rsid w:val="00EA60CA"/>
    <w:rsid w:val="00F3004C"/>
    <w:rsid w:val="00F3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A60CA"/>
  </w:style>
  <w:style w:type="paragraph" w:styleId="Prrafodelista">
    <w:name w:val="List Paragraph"/>
    <w:basedOn w:val="Normal"/>
    <w:uiPriority w:val="34"/>
    <w:qFormat/>
    <w:rsid w:val="00EA60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A0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A60CA"/>
  </w:style>
  <w:style w:type="paragraph" w:styleId="Prrafodelista">
    <w:name w:val="List Paragraph"/>
    <w:basedOn w:val="Normal"/>
    <w:uiPriority w:val="34"/>
    <w:qFormat/>
    <w:rsid w:val="00EA60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A0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279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5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36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4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etcon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Saúl MSNnuevoeresunabasurateodio</dc:creator>
  <cp:lastModifiedBy>Saúl Master Race</cp:lastModifiedBy>
  <cp:revision>18</cp:revision>
  <dcterms:created xsi:type="dcterms:W3CDTF">2014-11-26T17:50:00Z</dcterms:created>
  <dcterms:modified xsi:type="dcterms:W3CDTF">2016-01-04T15:13:00Z</dcterms:modified>
</cp:coreProperties>
</file>