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CEC" w:rsidRPr="003B22FC" w:rsidRDefault="00116CEC" w:rsidP="00116CEC">
      <w:pPr>
        <w:jc w:val="center"/>
        <w:rPr>
          <w:b/>
          <w:sz w:val="40"/>
          <w:szCs w:val="48"/>
          <w:lang w:val="fr-FR"/>
        </w:rPr>
      </w:pPr>
      <w:r>
        <w:rPr>
          <w:b/>
          <w:sz w:val="40"/>
          <w:szCs w:val="48"/>
          <w:lang w:val="fr-FR"/>
        </w:rPr>
        <w:t xml:space="preserve">Festival </w:t>
      </w:r>
      <w:r w:rsidR="00822CA8">
        <w:rPr>
          <w:b/>
          <w:sz w:val="40"/>
          <w:szCs w:val="48"/>
          <w:lang w:val="fr-FR"/>
        </w:rPr>
        <w:t>Afrikabok   2015  7</w:t>
      </w:r>
      <w:r w:rsidRPr="00577D68">
        <w:rPr>
          <w:b/>
          <w:sz w:val="40"/>
          <w:szCs w:val="48"/>
          <w:lang w:val="fr-FR"/>
        </w:rPr>
        <w:t>ème</w:t>
      </w:r>
      <w:r w:rsidRPr="003B22FC">
        <w:rPr>
          <w:b/>
          <w:sz w:val="40"/>
          <w:szCs w:val="48"/>
          <w:lang w:val="fr-FR"/>
        </w:rPr>
        <w:t xml:space="preserve"> édition</w:t>
      </w:r>
    </w:p>
    <w:p w:rsidR="00116CEC" w:rsidRDefault="00822CA8" w:rsidP="00116CEC">
      <w:pPr>
        <w:rPr>
          <w:b/>
          <w:sz w:val="40"/>
          <w:szCs w:val="40"/>
          <w:lang w:val="fr-FR"/>
        </w:rPr>
      </w:pPr>
      <w:r>
        <w:rPr>
          <w:b/>
          <w:sz w:val="40"/>
          <w:szCs w:val="40"/>
          <w:lang w:val="fr-FR"/>
        </w:rPr>
        <w:t xml:space="preserve">                          15</w:t>
      </w:r>
      <w:r w:rsidR="00116CEC">
        <w:rPr>
          <w:b/>
          <w:sz w:val="40"/>
          <w:szCs w:val="40"/>
          <w:lang w:val="fr-FR"/>
        </w:rPr>
        <w:t xml:space="preserve"> février</w:t>
      </w:r>
      <w:r>
        <w:rPr>
          <w:b/>
          <w:sz w:val="40"/>
          <w:szCs w:val="40"/>
          <w:lang w:val="fr-FR"/>
        </w:rPr>
        <w:t xml:space="preserve"> au 2 </w:t>
      </w:r>
      <w:r w:rsidR="00116CEC">
        <w:rPr>
          <w:b/>
          <w:sz w:val="40"/>
          <w:szCs w:val="40"/>
          <w:lang w:val="fr-FR"/>
        </w:rPr>
        <w:t>mars</w:t>
      </w:r>
      <w:r>
        <w:rPr>
          <w:b/>
          <w:sz w:val="40"/>
          <w:szCs w:val="40"/>
          <w:lang w:val="fr-FR"/>
        </w:rPr>
        <w:t xml:space="preserve"> 2015</w:t>
      </w:r>
    </w:p>
    <w:p w:rsidR="00116CEC" w:rsidRDefault="00116CEC" w:rsidP="00116CEC">
      <w:pPr>
        <w:rPr>
          <w:b/>
          <w:sz w:val="40"/>
          <w:szCs w:val="40"/>
          <w:lang w:val="fr-FR"/>
        </w:rPr>
      </w:pPr>
    </w:p>
    <w:p w:rsidR="00116CEC" w:rsidRDefault="00116CEC" w:rsidP="00116CEC">
      <w:pPr>
        <w:rPr>
          <w:b/>
          <w:sz w:val="40"/>
          <w:szCs w:val="40"/>
          <w:lang w:val="fr-FR"/>
        </w:rPr>
      </w:pPr>
    </w:p>
    <w:p w:rsidR="00116CEC" w:rsidRPr="003B22FC" w:rsidRDefault="00116CEC" w:rsidP="00116CEC">
      <w:pPr>
        <w:rPr>
          <w:b/>
          <w:sz w:val="40"/>
          <w:szCs w:val="40"/>
          <w:lang w:val="fr-FR"/>
        </w:rPr>
      </w:pPr>
      <w:r>
        <w:rPr>
          <w:b/>
          <w:sz w:val="40"/>
          <w:szCs w:val="40"/>
          <w:lang w:val="fr-FR"/>
        </w:rPr>
        <w:t xml:space="preserve">                   LE LONG DU FLEUVE SÉNÉGAL</w:t>
      </w:r>
    </w:p>
    <w:p w:rsidR="00116CEC" w:rsidRPr="003B22FC" w:rsidRDefault="00116CEC" w:rsidP="00116CEC">
      <w:pPr>
        <w:rPr>
          <w:b/>
          <w:sz w:val="40"/>
          <w:szCs w:val="40"/>
          <w:lang w:val="fr-FR"/>
        </w:rPr>
      </w:pPr>
    </w:p>
    <w:p w:rsidR="00116CEC" w:rsidRPr="003B22FC" w:rsidRDefault="00116CEC" w:rsidP="00116CEC">
      <w:pPr>
        <w:rPr>
          <w:b/>
          <w:sz w:val="32"/>
          <w:szCs w:val="40"/>
          <w:lang w:val="fr-FR"/>
        </w:rPr>
      </w:pPr>
      <w:r w:rsidRPr="003B22FC">
        <w:rPr>
          <w:b/>
          <w:sz w:val="32"/>
          <w:szCs w:val="40"/>
          <w:lang w:val="fr-FR"/>
        </w:rPr>
        <w:t>Editorial</w:t>
      </w:r>
    </w:p>
    <w:p w:rsidR="00116CEC" w:rsidRDefault="00116CEC" w:rsidP="00116CEC">
      <w:pPr>
        <w:rPr>
          <w:sz w:val="28"/>
          <w:lang w:val="fr-FR"/>
        </w:rPr>
      </w:pPr>
    </w:p>
    <w:p w:rsidR="00116CEC" w:rsidRDefault="00822CA8" w:rsidP="00116CEC">
      <w:pPr>
        <w:rPr>
          <w:sz w:val="28"/>
          <w:lang w:val="fr-FR"/>
        </w:rPr>
      </w:pPr>
      <w:r>
        <w:rPr>
          <w:sz w:val="28"/>
          <w:lang w:val="fr-FR"/>
        </w:rPr>
        <w:t>Pour sa 7</w:t>
      </w:r>
      <w:r w:rsidR="00116CEC" w:rsidRPr="003B22FC">
        <w:rPr>
          <w:sz w:val="28"/>
          <w:lang w:val="fr-FR"/>
        </w:rPr>
        <w:t>ème édition, le festival Afrikabok, premier festival de cinéma d’animation au Sénégal, dresser</w:t>
      </w:r>
      <w:r>
        <w:rPr>
          <w:sz w:val="28"/>
          <w:lang w:val="fr-FR"/>
        </w:rPr>
        <w:t>a à nouveau en 2015</w:t>
      </w:r>
      <w:r w:rsidR="00116CEC" w:rsidRPr="003B22FC">
        <w:rPr>
          <w:sz w:val="28"/>
          <w:lang w:val="fr-FR"/>
        </w:rPr>
        <w:t xml:space="preserve"> son écran gonflable tout au long de la vallée du fleuve Sénégal. Multipliant les escales, la caravane du cinématographe longera le cours du fleuve, de </w:t>
      </w:r>
      <w:r>
        <w:rPr>
          <w:sz w:val="28"/>
          <w:lang w:val="fr-FR"/>
        </w:rPr>
        <w:t>Thilogne</w:t>
      </w:r>
      <w:r w:rsidR="00116CEC" w:rsidRPr="003B22FC">
        <w:rPr>
          <w:sz w:val="28"/>
          <w:lang w:val="fr-FR"/>
        </w:rPr>
        <w:t xml:space="preserve"> à Saint-Louis, faisant escale dans les villes et les villages. </w:t>
      </w:r>
    </w:p>
    <w:p w:rsidR="00116CEC" w:rsidRDefault="00116CEC" w:rsidP="00116CEC">
      <w:pPr>
        <w:rPr>
          <w:sz w:val="28"/>
          <w:lang w:val="fr-FR"/>
        </w:rPr>
      </w:pPr>
    </w:p>
    <w:p w:rsidR="00116CEC" w:rsidRDefault="00116CEC" w:rsidP="00116CEC">
      <w:pPr>
        <w:rPr>
          <w:sz w:val="28"/>
          <w:lang w:val="fr-FR"/>
        </w:rPr>
      </w:pPr>
      <w:r>
        <w:rPr>
          <w:sz w:val="28"/>
          <w:lang w:val="fr-FR"/>
        </w:rPr>
        <w:t>L</w:t>
      </w:r>
      <w:r w:rsidRPr="003B22FC">
        <w:rPr>
          <w:sz w:val="28"/>
          <w:lang w:val="fr-FR"/>
        </w:rPr>
        <w:t xml:space="preserve">e parcours du festival va suivre le fleuve, véritable entité qui façonne la vie sociale des populations, et faire découvrir </w:t>
      </w:r>
      <w:r w:rsidRPr="003B22FC">
        <w:rPr>
          <w:b/>
          <w:sz w:val="32"/>
          <w:lang w:val="fr-FR"/>
        </w:rPr>
        <w:t>à nouveau le cinéma en plein air aux populations de l’ile à Morfil</w:t>
      </w:r>
      <w:r w:rsidRPr="0071659D">
        <w:rPr>
          <w:sz w:val="28"/>
          <w:lang w:val="fr-FR"/>
        </w:rPr>
        <w:t>qui eurent la joie d’assister à</w:t>
      </w:r>
      <w:r w:rsidR="00822CA8">
        <w:rPr>
          <w:sz w:val="28"/>
          <w:lang w:val="fr-FR"/>
        </w:rPr>
        <w:t xml:space="preserve"> nos projections en février 2014</w:t>
      </w:r>
      <w:r>
        <w:rPr>
          <w:sz w:val="28"/>
          <w:lang w:val="fr-FR"/>
        </w:rPr>
        <w:t>.</w:t>
      </w:r>
    </w:p>
    <w:p w:rsidR="00116CEC" w:rsidRDefault="00116CEC" w:rsidP="00116CEC">
      <w:pPr>
        <w:rPr>
          <w:sz w:val="28"/>
          <w:lang w:val="fr-FR"/>
        </w:rPr>
      </w:pPr>
    </w:p>
    <w:p w:rsidR="00A909B5" w:rsidRPr="003A4BD2" w:rsidRDefault="00116CEC" w:rsidP="00A909B5">
      <w:pPr>
        <w:widowControl w:val="0"/>
        <w:autoSpaceDE w:val="0"/>
        <w:autoSpaceDN w:val="0"/>
        <w:adjustRightInd w:val="0"/>
        <w:spacing w:after="240"/>
        <w:jc w:val="both"/>
        <w:rPr>
          <w:rFonts w:ascii="Arial" w:hAnsi="Arial" w:cs="Arial"/>
          <w:lang w:val="fr-FR"/>
        </w:rPr>
      </w:pPr>
      <w:r>
        <w:rPr>
          <w:sz w:val="28"/>
          <w:lang w:val="fr-FR"/>
        </w:rPr>
        <w:t xml:space="preserve">En avant-première dans la région frontalière avec la Mauritanie, le festival AFRIKABOK aura le plaisir de projeter </w:t>
      </w:r>
      <w:r w:rsidRPr="000563D7">
        <w:rPr>
          <w:b/>
          <w:sz w:val="36"/>
          <w:lang w:val="fr-FR"/>
        </w:rPr>
        <w:t xml:space="preserve">le film de </w:t>
      </w:r>
      <w:r w:rsidR="00822CA8">
        <w:rPr>
          <w:b/>
          <w:sz w:val="36"/>
          <w:lang w:val="fr-FR"/>
        </w:rPr>
        <w:t>Alassane DIAGO, « </w:t>
      </w:r>
      <w:r w:rsidR="001B22D3">
        <w:rPr>
          <w:b/>
          <w:sz w:val="36"/>
          <w:lang w:val="fr-FR"/>
        </w:rPr>
        <w:t>LA VIE N’EST PAS IMMOBILE</w:t>
      </w:r>
      <w:r w:rsidRPr="000563D7">
        <w:rPr>
          <w:b/>
          <w:sz w:val="36"/>
          <w:lang w:val="fr-FR"/>
        </w:rPr>
        <w:t>» réalisé en 201</w:t>
      </w:r>
      <w:r w:rsidR="001B22D3">
        <w:rPr>
          <w:b/>
          <w:sz w:val="36"/>
          <w:lang w:val="fr-FR"/>
        </w:rPr>
        <w:t>2</w:t>
      </w:r>
      <w:r>
        <w:rPr>
          <w:sz w:val="28"/>
          <w:lang w:val="fr-FR"/>
        </w:rPr>
        <w:t xml:space="preserve">,  qui a reçu </w:t>
      </w:r>
      <w:r w:rsidR="00822CA8">
        <w:rPr>
          <w:rFonts w:eastAsiaTheme="minorHAnsi" w:cs="Century Gothic"/>
          <w:color w:val="1A1A1A"/>
          <w:sz w:val="32"/>
          <w:lang w:val="fr-FR"/>
        </w:rPr>
        <w:t>de nombreux prix</w:t>
      </w:r>
      <w:r w:rsidR="00A909B5">
        <w:rPr>
          <w:rFonts w:eastAsiaTheme="minorHAnsi" w:cs="Century Gothic"/>
          <w:color w:val="1A1A1A"/>
          <w:sz w:val="32"/>
          <w:lang w:val="fr-FR"/>
        </w:rPr>
        <w:t xml:space="preserve">. </w:t>
      </w:r>
    </w:p>
    <w:p w:rsidR="00116CEC" w:rsidRPr="000563D7" w:rsidRDefault="00116CEC" w:rsidP="00116CEC">
      <w:pPr>
        <w:rPr>
          <w:sz w:val="32"/>
          <w:lang w:val="fr-FR"/>
        </w:rPr>
      </w:pPr>
    </w:p>
    <w:p w:rsidR="00116CEC" w:rsidRPr="000563D7" w:rsidRDefault="00116CEC" w:rsidP="00116CEC">
      <w:pPr>
        <w:rPr>
          <w:sz w:val="32"/>
          <w:lang w:val="fr-FR"/>
        </w:rPr>
      </w:pPr>
    </w:p>
    <w:p w:rsidR="00116CEC" w:rsidRDefault="00116CEC" w:rsidP="00116CEC">
      <w:pPr>
        <w:rPr>
          <w:sz w:val="28"/>
          <w:lang w:val="fr-FR"/>
        </w:rPr>
      </w:pPr>
      <w:r>
        <w:rPr>
          <w:sz w:val="28"/>
          <w:lang w:val="fr-FR"/>
        </w:rPr>
        <w:t xml:space="preserve">A l’heure où l’immigration clandestine continue (même si ce triste constat ne fait plus la une des journaux), ce film </w:t>
      </w:r>
      <w:r w:rsidR="008F784B">
        <w:rPr>
          <w:sz w:val="28"/>
          <w:lang w:val="fr-FR"/>
        </w:rPr>
        <w:t>est une chronique de la vie du village, de ceux ou celles qui sont là, tentant d’affronter les dures conditions de vie.</w:t>
      </w:r>
    </w:p>
    <w:p w:rsidR="00116CEC" w:rsidRDefault="00116CEC" w:rsidP="00116CEC">
      <w:pPr>
        <w:rPr>
          <w:sz w:val="28"/>
          <w:lang w:val="fr-FR"/>
        </w:rPr>
      </w:pPr>
    </w:p>
    <w:p w:rsidR="00116CEC" w:rsidRPr="003B22FC" w:rsidRDefault="00116CEC" w:rsidP="00116CEC">
      <w:pPr>
        <w:rPr>
          <w:sz w:val="28"/>
          <w:lang w:val="fr-FR"/>
        </w:rPr>
      </w:pPr>
      <w:r w:rsidRPr="003B22FC">
        <w:rPr>
          <w:sz w:val="28"/>
          <w:lang w:val="fr-FR"/>
        </w:rPr>
        <w:t>Par ailleurs, au cours des mêmes séances, seront présentés des films de sensibilisation à la lutte contre le paludisme, qui traitent des idées préconçues et des comportements à risque en matière de paludisme, particulièrement meurtrier au Sénégal, afin que le cinéma d’animation puisse être un vecteur d’information et d’éducation pour la santé auprès des populations les plus démunies, projections au cours desquelles seront distribuées des moustiquaires imprégnées, conformément à l’engagement du festival et de ses partenaires à participer à la lutte contre ce fléau.</w:t>
      </w:r>
    </w:p>
    <w:p w:rsidR="00116CEC" w:rsidRDefault="00116CEC" w:rsidP="00116CEC">
      <w:pPr>
        <w:rPr>
          <w:sz w:val="28"/>
          <w:lang w:val="fr-FR"/>
        </w:rPr>
      </w:pPr>
    </w:p>
    <w:p w:rsidR="00A1264A" w:rsidRDefault="00A1264A" w:rsidP="00116CEC">
      <w:pPr>
        <w:rPr>
          <w:sz w:val="28"/>
          <w:lang w:val="fr-FR"/>
        </w:rPr>
      </w:pPr>
    </w:p>
    <w:p w:rsidR="00A1264A" w:rsidRDefault="00A1264A" w:rsidP="00116CEC">
      <w:pPr>
        <w:rPr>
          <w:sz w:val="28"/>
          <w:lang w:val="fr-FR"/>
        </w:rPr>
      </w:pPr>
    </w:p>
    <w:p w:rsidR="00A1264A" w:rsidRDefault="00A1264A" w:rsidP="00116CEC">
      <w:pPr>
        <w:rPr>
          <w:sz w:val="28"/>
          <w:lang w:val="fr-FR"/>
        </w:rPr>
      </w:pPr>
      <w:r>
        <w:rPr>
          <w:noProof/>
          <w:sz w:val="28"/>
          <w:lang w:val="fr-FR" w:eastAsia="fr-FR"/>
        </w:rPr>
        <w:drawing>
          <wp:inline distT="0" distB="0" distL="0" distR="0">
            <wp:extent cx="3911600" cy="3027045"/>
            <wp:effectExtent l="25400" t="0" r="0" b="0"/>
            <wp:docPr id="33" name="Image 11" descr="::Desktop:écran:ecran 72:montage écran gonflable_1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écran:ecran 72:montage écran gonflable_1 copie.jpg"/>
                    <pic:cNvPicPr>
                      <a:picLocks noChangeAspect="1" noChangeArrowheads="1"/>
                    </pic:cNvPicPr>
                  </pic:nvPicPr>
                  <pic:blipFill>
                    <a:blip r:embed="rId7"/>
                    <a:srcRect/>
                    <a:stretch>
                      <a:fillRect/>
                    </a:stretch>
                  </pic:blipFill>
                  <pic:spPr bwMode="auto">
                    <a:xfrm>
                      <a:off x="0" y="0"/>
                      <a:ext cx="3922940" cy="3035821"/>
                    </a:xfrm>
                    <a:prstGeom prst="rect">
                      <a:avLst/>
                    </a:prstGeom>
                    <a:noFill/>
                    <a:ln w="9525">
                      <a:noFill/>
                      <a:miter lim="800000"/>
                      <a:headEnd/>
                      <a:tailEnd/>
                    </a:ln>
                  </pic:spPr>
                </pic:pic>
              </a:graphicData>
            </a:graphic>
          </wp:inline>
        </w:drawing>
      </w:r>
    </w:p>
    <w:p w:rsidR="00A1264A" w:rsidRDefault="00A1264A" w:rsidP="00116CEC">
      <w:pPr>
        <w:rPr>
          <w:sz w:val="28"/>
          <w:lang w:val="fr-FR"/>
        </w:rPr>
      </w:pPr>
    </w:p>
    <w:p w:rsidR="00A1264A" w:rsidRDefault="00A1264A" w:rsidP="00116CEC">
      <w:pPr>
        <w:rPr>
          <w:sz w:val="28"/>
          <w:lang w:val="fr-FR"/>
        </w:rPr>
      </w:pPr>
    </w:p>
    <w:p w:rsidR="00A1264A" w:rsidRDefault="00A1264A" w:rsidP="00116CEC">
      <w:pPr>
        <w:rPr>
          <w:sz w:val="28"/>
          <w:lang w:val="fr-FR"/>
        </w:rPr>
      </w:pPr>
    </w:p>
    <w:p w:rsidR="00A1264A" w:rsidRDefault="00A1264A" w:rsidP="00116CEC">
      <w:pPr>
        <w:rPr>
          <w:sz w:val="28"/>
          <w:lang w:val="fr-FR"/>
        </w:rPr>
      </w:pPr>
    </w:p>
    <w:p w:rsidR="00116CEC" w:rsidRDefault="00116CEC" w:rsidP="00116CEC">
      <w:pPr>
        <w:rPr>
          <w:sz w:val="28"/>
          <w:lang w:val="fr-FR"/>
        </w:rPr>
      </w:pPr>
      <w:r w:rsidRPr="003B22FC">
        <w:rPr>
          <w:sz w:val="28"/>
          <w:lang w:val="fr-FR"/>
        </w:rPr>
        <w:t>Au fil du temps, au fil du fleuve, ces images d’ailleurs apporteront les nouvelles d’un monde encore lo</w:t>
      </w:r>
      <w:r>
        <w:rPr>
          <w:sz w:val="28"/>
          <w:lang w:val="fr-FR"/>
        </w:rPr>
        <w:t xml:space="preserve">intain, et pourtant si proches </w:t>
      </w:r>
      <w:r w:rsidRPr="003B22FC">
        <w:rPr>
          <w:sz w:val="28"/>
          <w:lang w:val="fr-FR"/>
        </w:rPr>
        <w:t>grâce au langage de l’image.</w:t>
      </w:r>
    </w:p>
    <w:p w:rsidR="00116CEC" w:rsidRDefault="00116CEC" w:rsidP="00116CEC">
      <w:pPr>
        <w:rPr>
          <w:sz w:val="28"/>
          <w:lang w:val="fr-FR"/>
        </w:rPr>
      </w:pPr>
    </w:p>
    <w:p w:rsidR="00116CEC" w:rsidRPr="003B22FC" w:rsidRDefault="00116CEC" w:rsidP="00116CEC">
      <w:pPr>
        <w:rPr>
          <w:sz w:val="28"/>
          <w:lang w:val="fr-FR"/>
        </w:rPr>
      </w:pPr>
    </w:p>
    <w:p w:rsidR="00116CEC" w:rsidRPr="003B22FC" w:rsidRDefault="00116CEC" w:rsidP="00116CEC">
      <w:pPr>
        <w:rPr>
          <w:sz w:val="28"/>
          <w:lang w:val="fr-FR"/>
        </w:rPr>
      </w:pPr>
    </w:p>
    <w:p w:rsidR="00116CEC" w:rsidRPr="003B22FC" w:rsidRDefault="00116CEC" w:rsidP="00116CEC">
      <w:pPr>
        <w:rPr>
          <w:b/>
          <w:caps/>
          <w:sz w:val="40"/>
          <w:szCs w:val="40"/>
          <w:lang w:val="fr-FR"/>
        </w:rPr>
      </w:pPr>
      <w:r w:rsidRPr="003B22FC">
        <w:rPr>
          <w:b/>
          <w:caps/>
          <w:sz w:val="40"/>
          <w:szCs w:val="40"/>
          <w:lang w:val="fr-FR"/>
        </w:rPr>
        <w:t>Au fil du fleuve</w:t>
      </w:r>
    </w:p>
    <w:p w:rsidR="00116CEC" w:rsidRDefault="00116CEC" w:rsidP="00116CEC">
      <w:pPr>
        <w:rPr>
          <w:sz w:val="28"/>
          <w:lang w:val="fr-FR"/>
        </w:rPr>
      </w:pPr>
    </w:p>
    <w:p w:rsidR="00116CEC" w:rsidRPr="003B22FC" w:rsidRDefault="00116CEC" w:rsidP="00116CEC">
      <w:pPr>
        <w:rPr>
          <w:sz w:val="28"/>
          <w:lang w:val="fr-FR"/>
        </w:rPr>
      </w:pPr>
    </w:p>
    <w:p w:rsidR="00116CEC" w:rsidRPr="003B22FC" w:rsidRDefault="00116CEC" w:rsidP="00116CEC">
      <w:pPr>
        <w:rPr>
          <w:sz w:val="28"/>
          <w:lang w:val="fr-FR"/>
        </w:rPr>
      </w:pPr>
      <w:r w:rsidRPr="003B22FC">
        <w:rPr>
          <w:sz w:val="28"/>
          <w:lang w:val="fr-FR"/>
        </w:rPr>
        <w:t>Aujourd’hui, cette région est en passe de muter profondément. Face aux exigences de survie, un très fort courant migratoire s’établit des rives du fleuve vers Dakar, et l’Europe, appauvrissant la force de travail local</w:t>
      </w:r>
      <w:r>
        <w:rPr>
          <w:sz w:val="28"/>
          <w:lang w:val="fr-FR"/>
        </w:rPr>
        <w:t>e</w:t>
      </w:r>
      <w:r w:rsidRPr="003B22FC">
        <w:rPr>
          <w:sz w:val="28"/>
          <w:lang w:val="fr-FR"/>
        </w:rPr>
        <w:t xml:space="preserve"> certes, mais donnant lieu en même temps à une source de revenus issue des migrants. Misant sur une exploitation agricole « modernisée » de toute cette zone, les autorités sénégalaises, associées à celles des pays voisins concernés, regroupés au sein de l’OMVS, tentent de développer des cultures à grande échelle grâce au contrôle de l’irrigation facilitée par la construction de barrages sur le cours du fleuve. Par ailleurs, les efforts menés par </w:t>
      </w:r>
      <w:r w:rsidRPr="003B22FC">
        <w:rPr>
          <w:sz w:val="28"/>
          <w:lang w:val="fr-FR"/>
        </w:rPr>
        <w:lastRenderedPageBreak/>
        <w:t xml:space="preserve">l’OMVS pour la mise en valeur du fleuve au niveau environnemental  et gestion des ressources, est capital pour la survie de ses écosystèmes.  </w:t>
      </w:r>
    </w:p>
    <w:p w:rsidR="00116CEC" w:rsidRPr="003B22FC" w:rsidRDefault="00116CEC" w:rsidP="00116CEC">
      <w:pPr>
        <w:rPr>
          <w:sz w:val="28"/>
          <w:lang w:val="fr-FR"/>
        </w:rPr>
      </w:pPr>
    </w:p>
    <w:p w:rsidR="00116CEC" w:rsidRPr="003B22FC" w:rsidRDefault="00116CEC" w:rsidP="00116CEC">
      <w:pPr>
        <w:rPr>
          <w:sz w:val="28"/>
          <w:lang w:val="fr-FR"/>
        </w:rPr>
      </w:pPr>
      <w:r w:rsidRPr="003B22FC">
        <w:rPr>
          <w:sz w:val="28"/>
          <w:lang w:val="fr-FR"/>
        </w:rPr>
        <w:t>S’ouvrant sur un monde transformé, les riverains du fleuve, principaux concernés, ont soif de culture et de reconnaissance. Le choix de l’itinérance du Festival Afrikabok n’est donc pas fortuit. Parcourant ces territoires en y apportant des images animées, le Festival souhaite aussi mettre en valeur les richesses culturelles de ces populations, conviant à chaque escale les détenteurs du patrimoine culturel à participer à la fête, à rassembler les villageois autour de« leur » patrimoine.</w:t>
      </w:r>
    </w:p>
    <w:p w:rsidR="00116CEC" w:rsidRPr="003B22FC" w:rsidRDefault="00116CEC" w:rsidP="00116CEC">
      <w:pPr>
        <w:rPr>
          <w:sz w:val="28"/>
          <w:lang w:val="fr-FR"/>
        </w:rPr>
      </w:pPr>
    </w:p>
    <w:p w:rsidR="00116CEC" w:rsidRPr="003B22FC" w:rsidRDefault="00116CEC" w:rsidP="00116CEC">
      <w:pPr>
        <w:rPr>
          <w:sz w:val="28"/>
          <w:lang w:val="fr-FR"/>
        </w:rPr>
      </w:pPr>
    </w:p>
    <w:p w:rsidR="00116CEC" w:rsidRPr="003B22FC" w:rsidRDefault="00116CEC" w:rsidP="00116CEC">
      <w:pPr>
        <w:rPr>
          <w:b/>
          <w:caps/>
          <w:sz w:val="40"/>
          <w:szCs w:val="40"/>
          <w:lang w:val="fr-FR"/>
        </w:rPr>
      </w:pPr>
      <w:r w:rsidRPr="003B22FC">
        <w:rPr>
          <w:b/>
          <w:caps/>
          <w:sz w:val="40"/>
          <w:szCs w:val="40"/>
          <w:lang w:val="fr-FR"/>
        </w:rPr>
        <w:t>Les objectifs</w:t>
      </w:r>
    </w:p>
    <w:p w:rsidR="00116CEC" w:rsidRDefault="00116CEC" w:rsidP="00116CEC">
      <w:pPr>
        <w:rPr>
          <w:sz w:val="28"/>
          <w:lang w:val="fr-FR"/>
        </w:rPr>
      </w:pPr>
    </w:p>
    <w:p w:rsidR="00116CEC" w:rsidRPr="003B22FC" w:rsidRDefault="00116CEC" w:rsidP="00116CEC">
      <w:pPr>
        <w:rPr>
          <w:sz w:val="28"/>
          <w:lang w:val="fr-FR"/>
        </w:rPr>
      </w:pPr>
      <w:r w:rsidRPr="003B22FC">
        <w:rPr>
          <w:sz w:val="28"/>
          <w:lang w:val="fr-FR"/>
        </w:rPr>
        <w:t>L’implication de tous les opérateurs institutionnels et économiques intervenant dans cette région est particulièrement sollicitée pour que les objectifs du festival  soient atteints.</w:t>
      </w:r>
    </w:p>
    <w:p w:rsidR="00116CEC" w:rsidRPr="003B22FC" w:rsidRDefault="00116CEC" w:rsidP="00116CEC">
      <w:pPr>
        <w:rPr>
          <w:sz w:val="28"/>
          <w:lang w:val="fr-FR"/>
        </w:rPr>
      </w:pPr>
    </w:p>
    <w:p w:rsidR="00116CEC" w:rsidRPr="003B22FC" w:rsidRDefault="00116CEC" w:rsidP="00116CEC">
      <w:pPr>
        <w:rPr>
          <w:sz w:val="28"/>
          <w:lang w:val="fr-FR"/>
        </w:rPr>
      </w:pPr>
      <w:r w:rsidRPr="003B22FC">
        <w:rPr>
          <w:sz w:val="28"/>
          <w:lang w:val="fr-FR"/>
        </w:rPr>
        <w:t xml:space="preserve">Au bénéfice des populations   </w:t>
      </w:r>
      <w:r w:rsidRPr="003B22FC">
        <w:rPr>
          <w:b/>
          <w:sz w:val="28"/>
          <w:lang w:val="fr-FR"/>
        </w:rPr>
        <w:t>UN FESTIVAL LUDIQUE</w:t>
      </w:r>
    </w:p>
    <w:p w:rsidR="00116CEC" w:rsidRPr="003B22FC" w:rsidRDefault="00116CEC" w:rsidP="00116CEC">
      <w:pPr>
        <w:rPr>
          <w:b/>
          <w:sz w:val="28"/>
          <w:lang w:val="fr-FR"/>
        </w:rPr>
      </w:pPr>
    </w:p>
    <w:p w:rsidR="00116CEC" w:rsidRPr="003B22FC" w:rsidRDefault="00116CEC" w:rsidP="00116CEC">
      <w:pPr>
        <w:rPr>
          <w:sz w:val="28"/>
          <w:lang w:val="fr-FR"/>
        </w:rPr>
      </w:pPr>
      <w:r w:rsidRPr="003B22FC">
        <w:rPr>
          <w:b/>
          <w:sz w:val="28"/>
          <w:lang w:val="fr-FR"/>
        </w:rPr>
        <w:t>Apporter et véhiculer l’image animée aux populations</w:t>
      </w:r>
      <w:r w:rsidRPr="003B22FC">
        <w:rPr>
          <w:sz w:val="28"/>
          <w:lang w:val="fr-FR"/>
        </w:rPr>
        <w:t xml:space="preserve"> qui en sont le plus souvent privées en se basant sur les outils du cinéma itinérant, </w:t>
      </w:r>
      <w:r w:rsidRPr="003B22FC">
        <w:rPr>
          <w:b/>
          <w:sz w:val="28"/>
          <w:lang w:val="fr-FR"/>
        </w:rPr>
        <w:t>mobiliser etimpliquer les populations</w:t>
      </w:r>
      <w:r w:rsidRPr="003B22FC">
        <w:rPr>
          <w:sz w:val="28"/>
          <w:lang w:val="fr-FR"/>
        </w:rPr>
        <w:t xml:space="preserve">, les publics, les artistes dans la réalisation d’actions participatives, où les différentes communautés sont invitées à fêter chaque escale de la tournée ensemble, autour des films d’abord, mais aussi </w:t>
      </w:r>
      <w:r w:rsidRPr="003B22FC">
        <w:rPr>
          <w:b/>
          <w:sz w:val="28"/>
          <w:lang w:val="fr-FR"/>
        </w:rPr>
        <w:t xml:space="preserve">de griots, de danseuses, de conteurs, de troupes et d’ensembles traditionnels. </w:t>
      </w:r>
    </w:p>
    <w:p w:rsidR="00116CEC" w:rsidRPr="003B22FC" w:rsidRDefault="00116CEC" w:rsidP="00116CEC">
      <w:pPr>
        <w:rPr>
          <w:sz w:val="28"/>
          <w:lang w:val="fr-FR"/>
        </w:rPr>
      </w:pPr>
    </w:p>
    <w:p w:rsidR="00116CEC" w:rsidRPr="003B22FC" w:rsidRDefault="00116CEC" w:rsidP="00116CEC">
      <w:pPr>
        <w:rPr>
          <w:sz w:val="28"/>
          <w:lang w:val="fr-FR"/>
        </w:rPr>
      </w:pPr>
      <w:r w:rsidRPr="003B22FC">
        <w:rPr>
          <w:sz w:val="28"/>
          <w:lang w:val="fr-FR"/>
        </w:rPr>
        <w:t xml:space="preserve">La lutte contre le paludisme    </w:t>
      </w:r>
      <w:r w:rsidRPr="003B22FC">
        <w:rPr>
          <w:b/>
          <w:sz w:val="28"/>
          <w:szCs w:val="28"/>
          <w:lang w:val="fr-FR"/>
        </w:rPr>
        <w:t>EDUCATION ET SANTE</w:t>
      </w:r>
    </w:p>
    <w:p w:rsidR="00116CEC" w:rsidRPr="003B22FC" w:rsidRDefault="00116CEC" w:rsidP="00116CEC">
      <w:pPr>
        <w:rPr>
          <w:sz w:val="28"/>
          <w:lang w:val="fr-FR"/>
        </w:rPr>
      </w:pPr>
    </w:p>
    <w:p w:rsidR="00116CEC" w:rsidRPr="003B22FC" w:rsidRDefault="00116CEC" w:rsidP="00116CEC">
      <w:pPr>
        <w:rPr>
          <w:sz w:val="28"/>
          <w:lang w:val="fr-FR"/>
        </w:rPr>
      </w:pPr>
      <w:r w:rsidRPr="003B22FC">
        <w:rPr>
          <w:sz w:val="28"/>
          <w:lang w:val="fr-FR"/>
        </w:rPr>
        <w:t xml:space="preserve">La diffusion de la série </w:t>
      </w:r>
      <w:r w:rsidRPr="00117E16">
        <w:rPr>
          <w:b/>
          <w:sz w:val="28"/>
          <w:lang w:val="fr-FR"/>
        </w:rPr>
        <w:t>Buzz&amp; Bite</w:t>
      </w:r>
      <w:r w:rsidRPr="003B22FC">
        <w:rPr>
          <w:sz w:val="28"/>
          <w:lang w:val="fr-FR"/>
        </w:rPr>
        <w:t xml:space="preserve">, de </w:t>
      </w:r>
      <w:r w:rsidRPr="00117E16">
        <w:rPr>
          <w:b/>
          <w:sz w:val="28"/>
          <w:lang w:val="fr-FR"/>
        </w:rPr>
        <w:t>FirdausKharas</w:t>
      </w:r>
      <w:r w:rsidRPr="003B22FC">
        <w:rPr>
          <w:sz w:val="28"/>
          <w:lang w:val="fr-FR"/>
        </w:rPr>
        <w:t xml:space="preserve">, qui met en scène deux moustiques et s’accompagne de nombreux </w:t>
      </w:r>
      <w:r w:rsidRPr="003B22FC">
        <w:rPr>
          <w:b/>
          <w:sz w:val="28"/>
          <w:lang w:val="fr-FR"/>
        </w:rPr>
        <w:t>messages visant à promouvoir lesbons comportements</w:t>
      </w:r>
      <w:r w:rsidRPr="003B22FC">
        <w:rPr>
          <w:sz w:val="28"/>
          <w:lang w:val="fr-FR"/>
        </w:rPr>
        <w:t xml:space="preserve"> en matière de lutte contre le paludisme, traduite pour l’occasion en Pular, Wolof, Seerer et Diola, et la distribution de moustiquaires imprégnées tout au long du Festival illustre la vocation du festival à intervenir dans des actions de sensibilisation sur le plus grand fléau en terme de santé publique au Sénégal. Ce combat vise principalement à </w:t>
      </w:r>
      <w:r w:rsidRPr="003B22FC">
        <w:rPr>
          <w:b/>
          <w:sz w:val="28"/>
          <w:lang w:val="fr-FR"/>
        </w:rPr>
        <w:t>appuyer les politiquespubliques</w:t>
      </w:r>
      <w:r w:rsidRPr="003B22FC">
        <w:rPr>
          <w:sz w:val="28"/>
          <w:lang w:val="fr-FR"/>
        </w:rPr>
        <w:t xml:space="preserve"> en vigueur et à venir en aide aux plus démunis.</w:t>
      </w:r>
    </w:p>
    <w:p w:rsidR="00116CEC" w:rsidRPr="003B22FC" w:rsidRDefault="00116CEC" w:rsidP="00116CEC">
      <w:pPr>
        <w:rPr>
          <w:sz w:val="28"/>
          <w:lang w:val="fr-FR"/>
        </w:rPr>
      </w:pPr>
    </w:p>
    <w:p w:rsidR="00116CEC" w:rsidRPr="003B22FC" w:rsidRDefault="00116CEC" w:rsidP="00116CEC">
      <w:pPr>
        <w:rPr>
          <w:sz w:val="40"/>
          <w:lang w:val="fr-FR"/>
        </w:rPr>
      </w:pPr>
      <w:r w:rsidRPr="00117E16">
        <w:rPr>
          <w:b/>
          <w:sz w:val="28"/>
          <w:lang w:val="fr-FR"/>
        </w:rPr>
        <w:t>Mise en valeur du patrimoine</w:t>
      </w:r>
      <w:r w:rsidRPr="003B22FC">
        <w:rPr>
          <w:b/>
          <w:sz w:val="36"/>
          <w:szCs w:val="36"/>
          <w:lang w:val="fr-FR"/>
        </w:rPr>
        <w:t>La culture du fleuve</w:t>
      </w:r>
    </w:p>
    <w:p w:rsidR="00116CEC" w:rsidRPr="003B22FC" w:rsidRDefault="00116CEC" w:rsidP="00116CEC">
      <w:pPr>
        <w:rPr>
          <w:sz w:val="28"/>
          <w:lang w:val="fr-FR"/>
        </w:rPr>
      </w:pPr>
    </w:p>
    <w:p w:rsidR="00116CEC" w:rsidRPr="003B22FC" w:rsidRDefault="00116CEC" w:rsidP="00116CEC">
      <w:pPr>
        <w:rPr>
          <w:sz w:val="28"/>
          <w:lang w:val="fr-FR"/>
        </w:rPr>
      </w:pPr>
      <w:r w:rsidRPr="003B22FC">
        <w:rPr>
          <w:sz w:val="28"/>
          <w:lang w:val="fr-FR"/>
        </w:rPr>
        <w:lastRenderedPageBreak/>
        <w:t>Renforcer l’intérêt pour la dimension patrimoniale des cultures du fleuve et favoriser ainsi la prise en compte des richesses culturelles de cette vallée au travers d’un tourisme sensible. C’est en effet, en proposant des alternatives économiques, en offrant un espoir de participer au développement local que la population de la vallée ne tournera plus son regard  vers «les pays du Nord ».</w:t>
      </w:r>
    </w:p>
    <w:p w:rsidR="00116CEC" w:rsidRPr="003B22FC" w:rsidRDefault="00116CEC" w:rsidP="00116CEC">
      <w:pPr>
        <w:rPr>
          <w:sz w:val="28"/>
          <w:lang w:val="fr-FR"/>
        </w:rPr>
      </w:pPr>
    </w:p>
    <w:p w:rsidR="00116CEC" w:rsidRPr="003B22FC" w:rsidRDefault="00116CEC" w:rsidP="00116CEC">
      <w:pPr>
        <w:rPr>
          <w:sz w:val="28"/>
          <w:lang w:val="fr-FR"/>
        </w:rPr>
      </w:pPr>
      <w:r w:rsidRPr="003B22FC">
        <w:rPr>
          <w:sz w:val="28"/>
          <w:lang w:val="fr-FR"/>
        </w:rPr>
        <w:t>Briser l’isolement, éduquer et favoriser la création d’emplois font partie des objectifs du festival.</w:t>
      </w:r>
    </w:p>
    <w:p w:rsidR="00116CEC" w:rsidRPr="003B22FC" w:rsidRDefault="00116CEC" w:rsidP="00116CEC">
      <w:pPr>
        <w:rPr>
          <w:sz w:val="28"/>
          <w:lang w:val="fr-FR"/>
        </w:rPr>
      </w:pPr>
    </w:p>
    <w:p w:rsidR="00116CEC" w:rsidRDefault="00116CEC" w:rsidP="00116CEC">
      <w:pPr>
        <w:rPr>
          <w:b/>
          <w:sz w:val="28"/>
          <w:lang w:val="fr-FR"/>
        </w:rPr>
      </w:pPr>
    </w:p>
    <w:p w:rsidR="00116CEC" w:rsidRDefault="00116CEC" w:rsidP="00116CEC">
      <w:pPr>
        <w:rPr>
          <w:b/>
          <w:sz w:val="28"/>
          <w:lang w:val="fr-FR"/>
        </w:rPr>
      </w:pPr>
    </w:p>
    <w:p w:rsidR="00116CEC" w:rsidRDefault="00116CEC" w:rsidP="00116CEC">
      <w:pPr>
        <w:rPr>
          <w:b/>
          <w:sz w:val="28"/>
          <w:lang w:val="fr-FR"/>
        </w:rPr>
      </w:pPr>
    </w:p>
    <w:p w:rsidR="00116CEC" w:rsidRPr="003B22FC" w:rsidRDefault="00822CA8" w:rsidP="00116CEC">
      <w:pPr>
        <w:rPr>
          <w:b/>
          <w:sz w:val="28"/>
          <w:lang w:val="fr-FR"/>
        </w:rPr>
      </w:pPr>
      <w:r>
        <w:rPr>
          <w:b/>
          <w:sz w:val="28"/>
          <w:lang w:val="fr-FR"/>
        </w:rPr>
        <w:t>THEME DU FESTIVAL 2015</w:t>
      </w:r>
    </w:p>
    <w:p w:rsidR="00116CEC" w:rsidRDefault="00116CEC" w:rsidP="00116CEC">
      <w:pPr>
        <w:rPr>
          <w:b/>
          <w:sz w:val="36"/>
          <w:lang w:val="fr-FR"/>
        </w:rPr>
      </w:pPr>
    </w:p>
    <w:p w:rsidR="00822CA8" w:rsidRDefault="00116CEC" w:rsidP="00116CEC">
      <w:pPr>
        <w:rPr>
          <w:b/>
          <w:sz w:val="36"/>
          <w:lang w:val="fr-FR"/>
        </w:rPr>
      </w:pPr>
      <w:r>
        <w:rPr>
          <w:b/>
          <w:sz w:val="36"/>
          <w:lang w:val="fr-FR"/>
        </w:rPr>
        <w:t xml:space="preserve">INFORMER ET </w:t>
      </w:r>
      <w:r w:rsidR="00822CA8">
        <w:rPr>
          <w:b/>
          <w:sz w:val="36"/>
          <w:lang w:val="fr-FR"/>
        </w:rPr>
        <w:t xml:space="preserve">DÉBATTRE DES EFFETS DE </w:t>
      </w:r>
      <w:r w:rsidR="002A0A2A">
        <w:rPr>
          <w:b/>
          <w:sz w:val="36"/>
          <w:lang w:val="fr-FR"/>
        </w:rPr>
        <w:t xml:space="preserve"> L’EM</w:t>
      </w:r>
      <w:r>
        <w:rPr>
          <w:b/>
          <w:sz w:val="36"/>
          <w:lang w:val="fr-FR"/>
        </w:rPr>
        <w:t xml:space="preserve">IGRATION </w:t>
      </w:r>
    </w:p>
    <w:p w:rsidR="00116CEC" w:rsidRPr="00965AC0" w:rsidRDefault="00116CEC" w:rsidP="00116CEC">
      <w:pPr>
        <w:rPr>
          <w:b/>
          <w:sz w:val="36"/>
          <w:lang w:val="fr-FR"/>
        </w:rPr>
      </w:pPr>
    </w:p>
    <w:p w:rsidR="00116CEC" w:rsidRPr="003B22FC" w:rsidRDefault="00116CEC" w:rsidP="00116CEC">
      <w:pPr>
        <w:rPr>
          <w:sz w:val="28"/>
          <w:lang w:val="fr-FR"/>
        </w:rPr>
      </w:pPr>
      <w:r>
        <w:rPr>
          <w:sz w:val="28"/>
          <w:lang w:val="fr-FR"/>
        </w:rPr>
        <w:t>L</w:t>
      </w:r>
      <w:r w:rsidRPr="003B22FC">
        <w:rPr>
          <w:sz w:val="28"/>
          <w:lang w:val="fr-FR"/>
        </w:rPr>
        <w:t>es orga</w:t>
      </w:r>
      <w:r>
        <w:rPr>
          <w:sz w:val="28"/>
          <w:lang w:val="fr-FR"/>
        </w:rPr>
        <w:t>nisateurs du festival ont choisi</w:t>
      </w:r>
      <w:r w:rsidRPr="003B22FC">
        <w:rPr>
          <w:sz w:val="28"/>
          <w:lang w:val="fr-FR"/>
        </w:rPr>
        <w:t xml:space="preserve"> avec soin, </w:t>
      </w:r>
      <w:r>
        <w:rPr>
          <w:sz w:val="28"/>
          <w:lang w:val="fr-FR"/>
        </w:rPr>
        <w:t>parmi</w:t>
      </w:r>
      <w:r w:rsidRPr="003B22FC">
        <w:rPr>
          <w:sz w:val="28"/>
          <w:lang w:val="fr-FR"/>
        </w:rPr>
        <w:t xml:space="preserve"> les œuvres de réalisateurs africains </w:t>
      </w:r>
      <w:r>
        <w:rPr>
          <w:sz w:val="28"/>
          <w:lang w:val="fr-FR"/>
        </w:rPr>
        <w:t>un film</w:t>
      </w:r>
      <w:r w:rsidRPr="003B22FC">
        <w:rPr>
          <w:sz w:val="28"/>
          <w:lang w:val="fr-FR"/>
        </w:rPr>
        <w:t xml:space="preserve"> dont le contenu pourra être accessible à tous, y compris aux non-francophones.</w:t>
      </w:r>
      <w:r>
        <w:rPr>
          <w:sz w:val="28"/>
          <w:lang w:val="fr-FR"/>
        </w:rPr>
        <w:t xml:space="preserve"> Le film    «</w:t>
      </w:r>
      <w:r w:rsidR="00822CA8">
        <w:rPr>
          <w:sz w:val="28"/>
          <w:lang w:val="fr-FR"/>
        </w:rPr>
        <w:t>Les larmes de l’</w:t>
      </w:r>
      <w:r w:rsidR="002A0A2A">
        <w:rPr>
          <w:sz w:val="28"/>
          <w:lang w:val="fr-FR"/>
        </w:rPr>
        <w:t>é</w:t>
      </w:r>
      <w:r w:rsidR="00822CA8">
        <w:rPr>
          <w:sz w:val="28"/>
          <w:lang w:val="fr-FR"/>
        </w:rPr>
        <w:t>migration</w:t>
      </w:r>
      <w:r>
        <w:rPr>
          <w:sz w:val="28"/>
          <w:lang w:val="fr-FR"/>
        </w:rPr>
        <w:t>» e</w:t>
      </w:r>
      <w:r w:rsidR="002A0A2A">
        <w:rPr>
          <w:sz w:val="28"/>
          <w:lang w:val="fr-FR"/>
        </w:rPr>
        <w:t>st diffusé dans sa version pular</w:t>
      </w:r>
      <w:r>
        <w:rPr>
          <w:sz w:val="28"/>
          <w:lang w:val="fr-FR"/>
        </w:rPr>
        <w:t>, sous-titrée en français.</w:t>
      </w:r>
    </w:p>
    <w:p w:rsidR="00116CEC" w:rsidRDefault="00116CEC" w:rsidP="00116CEC">
      <w:pPr>
        <w:rPr>
          <w:sz w:val="28"/>
          <w:lang w:val="fr-FR"/>
        </w:rPr>
      </w:pPr>
    </w:p>
    <w:p w:rsidR="00116CEC" w:rsidRDefault="00116CEC" w:rsidP="00116CEC">
      <w:pPr>
        <w:rPr>
          <w:sz w:val="28"/>
          <w:lang w:val="fr-FR"/>
        </w:rPr>
      </w:pPr>
    </w:p>
    <w:p w:rsidR="00116CEC" w:rsidRPr="003B22FC" w:rsidRDefault="00116CEC" w:rsidP="00116CEC">
      <w:pPr>
        <w:rPr>
          <w:sz w:val="28"/>
          <w:lang w:val="fr-FR"/>
        </w:rPr>
      </w:pPr>
      <w:r w:rsidRPr="003B22FC">
        <w:rPr>
          <w:sz w:val="28"/>
          <w:lang w:val="fr-FR"/>
        </w:rPr>
        <w:t xml:space="preserve"> VALORISATION DU PATRIMOINE</w:t>
      </w:r>
    </w:p>
    <w:p w:rsidR="00116CEC" w:rsidRPr="003B22FC" w:rsidRDefault="00116CEC" w:rsidP="00116CEC">
      <w:pPr>
        <w:rPr>
          <w:sz w:val="28"/>
          <w:lang w:val="fr-FR"/>
        </w:rPr>
      </w:pPr>
      <w:r w:rsidRPr="003B22FC">
        <w:rPr>
          <w:sz w:val="28"/>
          <w:lang w:val="fr-FR"/>
        </w:rPr>
        <w:t>En marge de la sélection officielle sera projeté un film documentaire traitant des traditions culturelles de la vallée du fleuve.</w:t>
      </w:r>
    </w:p>
    <w:p w:rsidR="00116CEC" w:rsidRPr="003B22FC" w:rsidRDefault="00116CEC" w:rsidP="00116CEC">
      <w:pPr>
        <w:rPr>
          <w:sz w:val="28"/>
          <w:szCs w:val="40"/>
          <w:lang w:val="fr-FR"/>
        </w:rPr>
      </w:pPr>
    </w:p>
    <w:p w:rsidR="00116CEC" w:rsidRDefault="00116CEC" w:rsidP="00116CEC">
      <w:pPr>
        <w:rPr>
          <w:b/>
          <w:sz w:val="36"/>
          <w:lang w:val="fr-FR"/>
        </w:rPr>
      </w:pPr>
    </w:p>
    <w:p w:rsidR="00116CEC" w:rsidRDefault="00116CEC" w:rsidP="00116CEC">
      <w:pPr>
        <w:rPr>
          <w:sz w:val="28"/>
          <w:lang w:val="fr-FR"/>
        </w:rPr>
      </w:pPr>
      <w:r w:rsidRPr="003B22FC">
        <w:rPr>
          <w:b/>
          <w:sz w:val="36"/>
          <w:lang w:val="fr-FR"/>
        </w:rPr>
        <w:t>LES FILMS PROGRAMME</w:t>
      </w:r>
      <w:r>
        <w:rPr>
          <w:b/>
          <w:sz w:val="36"/>
          <w:lang w:val="fr-FR"/>
        </w:rPr>
        <w:t xml:space="preserve">S : </w:t>
      </w:r>
    </w:p>
    <w:p w:rsidR="00116CEC" w:rsidRDefault="00116CEC" w:rsidP="00116CEC">
      <w:pPr>
        <w:rPr>
          <w:sz w:val="28"/>
          <w:lang w:val="fr-FR"/>
        </w:rPr>
      </w:pPr>
    </w:p>
    <w:p w:rsidR="00116CEC" w:rsidRDefault="003317EF" w:rsidP="00116CEC">
      <w:pPr>
        <w:rPr>
          <w:sz w:val="28"/>
          <w:lang w:val="fr-FR"/>
        </w:rPr>
      </w:pPr>
      <w:r>
        <w:rPr>
          <w:sz w:val="28"/>
          <w:lang w:val="fr-FR"/>
        </w:rPr>
        <w:t>LA VIE N’EST PAS IMMOBILE</w:t>
      </w:r>
      <w:r w:rsidR="00536C38">
        <w:rPr>
          <w:sz w:val="28"/>
          <w:lang w:val="fr-FR"/>
        </w:rPr>
        <w:t>, réalisé par A</w:t>
      </w:r>
      <w:r w:rsidR="00822CA8">
        <w:rPr>
          <w:sz w:val="28"/>
          <w:lang w:val="fr-FR"/>
        </w:rPr>
        <w:t>LASSANE DIAGO</w:t>
      </w:r>
    </w:p>
    <w:p w:rsidR="00116CEC" w:rsidRDefault="00116CEC" w:rsidP="00116CEC">
      <w:pPr>
        <w:rPr>
          <w:sz w:val="28"/>
          <w:lang w:val="fr-FR"/>
        </w:rPr>
      </w:pPr>
    </w:p>
    <w:p w:rsidR="00116CEC" w:rsidRPr="003B22FC" w:rsidRDefault="00116CEC" w:rsidP="00116CEC">
      <w:pPr>
        <w:rPr>
          <w:sz w:val="28"/>
          <w:lang w:val="fr-FR"/>
        </w:rPr>
      </w:pPr>
      <w:r>
        <w:rPr>
          <w:sz w:val="28"/>
          <w:lang w:val="fr-FR"/>
        </w:rPr>
        <w:t>YELA, UNE TRADITION MUSICALE DE LA VALLÉE DU FLEUVE SÉNÉGAL</w:t>
      </w:r>
    </w:p>
    <w:p w:rsidR="00116CEC" w:rsidRPr="003B22FC" w:rsidRDefault="00116CEC" w:rsidP="00116CEC">
      <w:pPr>
        <w:rPr>
          <w:sz w:val="28"/>
          <w:lang w:val="fr-FR"/>
        </w:rPr>
      </w:pPr>
    </w:p>
    <w:p w:rsidR="00116CEC" w:rsidRPr="003B22FC" w:rsidRDefault="00116CEC" w:rsidP="00116CEC">
      <w:pPr>
        <w:rPr>
          <w:b/>
          <w:sz w:val="36"/>
          <w:lang w:val="fr-FR"/>
        </w:rPr>
      </w:pPr>
    </w:p>
    <w:p w:rsidR="00116CEC" w:rsidRDefault="00116CEC" w:rsidP="00116CEC">
      <w:pPr>
        <w:widowControl w:val="0"/>
        <w:autoSpaceDE w:val="0"/>
        <w:autoSpaceDN w:val="0"/>
        <w:adjustRightInd w:val="0"/>
        <w:rPr>
          <w:rFonts w:eastAsia="Cambria"/>
          <w:b/>
          <w:sz w:val="36"/>
          <w:szCs w:val="36"/>
          <w:lang w:val="fr-FR" w:eastAsia="fr-FR"/>
        </w:rPr>
      </w:pPr>
    </w:p>
    <w:p w:rsidR="00116CEC" w:rsidRDefault="00116CEC" w:rsidP="00116CEC">
      <w:pPr>
        <w:widowControl w:val="0"/>
        <w:autoSpaceDE w:val="0"/>
        <w:autoSpaceDN w:val="0"/>
        <w:adjustRightInd w:val="0"/>
        <w:rPr>
          <w:rFonts w:eastAsia="Cambria"/>
          <w:b/>
          <w:sz w:val="36"/>
          <w:szCs w:val="36"/>
          <w:lang w:val="fr-FR" w:eastAsia="fr-FR"/>
        </w:rPr>
      </w:pPr>
    </w:p>
    <w:p w:rsidR="00116CEC" w:rsidRDefault="00116CEC" w:rsidP="00116CEC">
      <w:pPr>
        <w:widowControl w:val="0"/>
        <w:autoSpaceDE w:val="0"/>
        <w:autoSpaceDN w:val="0"/>
        <w:adjustRightInd w:val="0"/>
        <w:rPr>
          <w:rFonts w:eastAsia="Cambria"/>
          <w:b/>
          <w:sz w:val="36"/>
          <w:szCs w:val="36"/>
          <w:lang w:val="fr-FR" w:eastAsia="fr-FR"/>
        </w:rPr>
      </w:pPr>
    </w:p>
    <w:p w:rsidR="00116CEC" w:rsidRDefault="008F73DF" w:rsidP="00116CEC">
      <w:pPr>
        <w:widowControl w:val="0"/>
        <w:autoSpaceDE w:val="0"/>
        <w:autoSpaceDN w:val="0"/>
        <w:adjustRightInd w:val="0"/>
        <w:rPr>
          <w:rFonts w:eastAsia="Cambria"/>
          <w:b/>
          <w:sz w:val="36"/>
          <w:szCs w:val="36"/>
          <w:lang w:val="fr-FR" w:eastAsia="fr-FR"/>
        </w:rPr>
      </w:pPr>
      <w:r w:rsidRPr="008F73DF">
        <w:rPr>
          <w:rFonts w:eastAsia="Cambria"/>
          <w:b/>
          <w:noProof/>
          <w:sz w:val="36"/>
          <w:szCs w:val="36"/>
          <w:lang w:val="fr-FR" w:eastAsia="fr-FR"/>
        </w:rPr>
        <w:drawing>
          <wp:inline distT="0" distB="0" distL="0" distR="0">
            <wp:extent cx="4053587" cy="5719445"/>
            <wp:effectExtent l="25400" t="0" r="10413" b="0"/>
            <wp:docPr id="19" name="Image 7" descr="::Downloads:Pièces jointes_2014626:affich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Pièces jointes_2014626:affiche (2).JPG"/>
                    <pic:cNvPicPr>
                      <a:picLocks noChangeAspect="1" noChangeArrowheads="1"/>
                    </pic:cNvPicPr>
                  </pic:nvPicPr>
                  <pic:blipFill>
                    <a:blip r:embed="rId8"/>
                    <a:srcRect/>
                    <a:stretch>
                      <a:fillRect/>
                    </a:stretch>
                  </pic:blipFill>
                  <pic:spPr bwMode="auto">
                    <a:xfrm>
                      <a:off x="0" y="0"/>
                      <a:ext cx="4053587" cy="5719445"/>
                    </a:xfrm>
                    <a:prstGeom prst="rect">
                      <a:avLst/>
                    </a:prstGeom>
                    <a:noFill/>
                    <a:ln w="9525">
                      <a:noFill/>
                      <a:miter lim="800000"/>
                      <a:headEnd/>
                      <a:tailEnd/>
                    </a:ln>
                  </pic:spPr>
                </pic:pic>
              </a:graphicData>
            </a:graphic>
          </wp:inline>
        </w:drawing>
      </w:r>
    </w:p>
    <w:p w:rsidR="00116CEC" w:rsidRDefault="002C7126" w:rsidP="00116CEC">
      <w:pPr>
        <w:widowControl w:val="0"/>
        <w:autoSpaceDE w:val="0"/>
        <w:autoSpaceDN w:val="0"/>
        <w:adjustRightInd w:val="0"/>
        <w:rPr>
          <w:rFonts w:eastAsia="Cambria"/>
          <w:b/>
          <w:sz w:val="36"/>
          <w:szCs w:val="36"/>
          <w:lang w:val="fr-FR" w:eastAsia="fr-FR"/>
        </w:rPr>
      </w:pPr>
      <w:r>
        <w:rPr>
          <w:rFonts w:eastAsia="Cambria"/>
          <w:b/>
          <w:sz w:val="36"/>
          <w:szCs w:val="36"/>
          <w:lang w:val="fr-FR" w:eastAsia="fr-FR"/>
        </w:rPr>
        <w:t>une affiche du film</w:t>
      </w:r>
      <w:r w:rsidR="001B22D3">
        <w:rPr>
          <w:rFonts w:eastAsia="Cambria"/>
          <w:b/>
          <w:sz w:val="36"/>
          <w:szCs w:val="36"/>
          <w:lang w:val="fr-FR" w:eastAsia="fr-FR"/>
        </w:rPr>
        <w:t> :La vie n’est pas immobile,</w:t>
      </w:r>
      <w:r>
        <w:rPr>
          <w:rFonts w:eastAsia="Cambria"/>
          <w:b/>
          <w:sz w:val="36"/>
          <w:szCs w:val="36"/>
          <w:lang w:val="fr-FR" w:eastAsia="fr-FR"/>
        </w:rPr>
        <w:t xml:space="preserve">  d’Alassane Diago</w:t>
      </w:r>
    </w:p>
    <w:p w:rsidR="001B22D3" w:rsidRDefault="001B22D3" w:rsidP="001B22D3">
      <w:pPr>
        <w:widowControl w:val="0"/>
        <w:autoSpaceDE w:val="0"/>
        <w:autoSpaceDN w:val="0"/>
        <w:adjustRightInd w:val="0"/>
        <w:rPr>
          <w:rFonts w:eastAsiaTheme="minorHAnsi"/>
          <w:sz w:val="20"/>
          <w:szCs w:val="20"/>
          <w:lang w:val="fr-FR"/>
        </w:rPr>
      </w:pPr>
      <w:r>
        <w:rPr>
          <w:rFonts w:eastAsiaTheme="minorHAnsi"/>
          <w:sz w:val="20"/>
          <w:szCs w:val="20"/>
          <w:lang w:val="fr-FR"/>
        </w:rPr>
        <w:t>PALMARES</w:t>
      </w:r>
    </w:p>
    <w:p w:rsidR="001B22D3" w:rsidRDefault="001B22D3" w:rsidP="001B22D3">
      <w:pPr>
        <w:widowControl w:val="0"/>
        <w:autoSpaceDE w:val="0"/>
        <w:autoSpaceDN w:val="0"/>
        <w:adjustRightInd w:val="0"/>
        <w:rPr>
          <w:rFonts w:eastAsiaTheme="minorHAnsi"/>
          <w:sz w:val="20"/>
          <w:szCs w:val="20"/>
          <w:lang w:val="fr-FR"/>
        </w:rPr>
      </w:pPr>
      <w:r>
        <w:rPr>
          <w:rFonts w:eastAsiaTheme="minorHAnsi"/>
          <w:sz w:val="20"/>
          <w:szCs w:val="20"/>
          <w:lang w:val="fr-FR"/>
        </w:rPr>
        <w:t>2 Escales Documentaires 2012 - 12ème Festival International du Documentaire de Création de la</w:t>
      </w:r>
    </w:p>
    <w:p w:rsidR="001B22D3" w:rsidRDefault="001B22D3" w:rsidP="001B22D3">
      <w:pPr>
        <w:widowControl w:val="0"/>
        <w:autoSpaceDE w:val="0"/>
        <w:autoSpaceDN w:val="0"/>
        <w:adjustRightInd w:val="0"/>
        <w:rPr>
          <w:rFonts w:eastAsiaTheme="minorHAnsi"/>
          <w:sz w:val="20"/>
          <w:szCs w:val="20"/>
          <w:lang w:val="fr-FR"/>
        </w:rPr>
      </w:pPr>
      <w:r>
        <w:rPr>
          <w:rFonts w:eastAsiaTheme="minorHAnsi"/>
          <w:sz w:val="20"/>
          <w:szCs w:val="20"/>
          <w:lang w:val="fr-FR"/>
        </w:rPr>
        <w:t>Rochelle</w:t>
      </w:r>
    </w:p>
    <w:p w:rsidR="001B22D3" w:rsidRDefault="001B22D3" w:rsidP="001B22D3">
      <w:pPr>
        <w:widowControl w:val="0"/>
        <w:autoSpaceDE w:val="0"/>
        <w:autoSpaceDN w:val="0"/>
        <w:adjustRightInd w:val="0"/>
        <w:rPr>
          <w:rFonts w:eastAsiaTheme="minorHAnsi"/>
          <w:sz w:val="20"/>
          <w:szCs w:val="20"/>
          <w:lang w:val="fr-FR"/>
        </w:rPr>
      </w:pPr>
      <w:r>
        <w:rPr>
          <w:rFonts w:eastAsiaTheme="minorHAnsi"/>
          <w:sz w:val="20"/>
          <w:szCs w:val="20"/>
          <w:lang w:val="fr-FR"/>
        </w:rPr>
        <w:t>* Grand Prix de la Compétition Internationale</w:t>
      </w:r>
    </w:p>
    <w:p w:rsidR="001B22D3" w:rsidRDefault="001B22D3" w:rsidP="001B22D3">
      <w:pPr>
        <w:widowControl w:val="0"/>
        <w:autoSpaceDE w:val="0"/>
        <w:autoSpaceDN w:val="0"/>
        <w:adjustRightInd w:val="0"/>
        <w:rPr>
          <w:rFonts w:eastAsiaTheme="minorHAnsi"/>
          <w:sz w:val="20"/>
          <w:szCs w:val="20"/>
          <w:lang w:val="fr-FR"/>
        </w:rPr>
      </w:pPr>
      <w:r>
        <w:rPr>
          <w:rFonts w:eastAsiaTheme="minorHAnsi"/>
          <w:sz w:val="20"/>
          <w:szCs w:val="20"/>
          <w:lang w:val="fr-FR"/>
        </w:rPr>
        <w:t>www.escalesdocumentaires.org</w:t>
      </w:r>
    </w:p>
    <w:p w:rsidR="001B22D3" w:rsidRDefault="001B22D3" w:rsidP="001B22D3">
      <w:pPr>
        <w:widowControl w:val="0"/>
        <w:autoSpaceDE w:val="0"/>
        <w:autoSpaceDN w:val="0"/>
        <w:adjustRightInd w:val="0"/>
        <w:rPr>
          <w:rFonts w:eastAsiaTheme="minorHAnsi"/>
          <w:sz w:val="20"/>
          <w:szCs w:val="20"/>
          <w:lang w:val="fr-FR"/>
        </w:rPr>
      </w:pPr>
      <w:r>
        <w:rPr>
          <w:rFonts w:eastAsiaTheme="minorHAnsi"/>
          <w:sz w:val="20"/>
          <w:szCs w:val="20"/>
          <w:lang w:val="fr-FR"/>
        </w:rPr>
        <w:t>2012 Traces de Vies</w:t>
      </w:r>
    </w:p>
    <w:p w:rsidR="001B22D3" w:rsidRDefault="001B22D3" w:rsidP="001B22D3">
      <w:pPr>
        <w:widowControl w:val="0"/>
        <w:autoSpaceDE w:val="0"/>
        <w:autoSpaceDN w:val="0"/>
        <w:adjustRightInd w:val="0"/>
        <w:rPr>
          <w:rFonts w:eastAsiaTheme="minorHAnsi"/>
          <w:sz w:val="20"/>
          <w:szCs w:val="20"/>
          <w:lang w:val="fr-FR"/>
        </w:rPr>
      </w:pPr>
      <w:r>
        <w:rPr>
          <w:rFonts w:eastAsiaTheme="minorHAnsi"/>
          <w:sz w:val="20"/>
          <w:szCs w:val="20"/>
          <w:lang w:val="fr-FR"/>
        </w:rPr>
        <w:t>Prix "Hors-frontières" - Prix du Conseil régional d’Auvergne au film</w:t>
      </w:r>
    </w:p>
    <w:p w:rsidR="001B22D3" w:rsidRDefault="001B22D3" w:rsidP="001B22D3">
      <w:pPr>
        <w:widowControl w:val="0"/>
        <w:autoSpaceDE w:val="0"/>
        <w:autoSpaceDN w:val="0"/>
        <w:adjustRightInd w:val="0"/>
        <w:rPr>
          <w:rFonts w:eastAsiaTheme="minorHAnsi"/>
          <w:sz w:val="20"/>
          <w:szCs w:val="20"/>
          <w:lang w:val="fr-FR"/>
        </w:rPr>
      </w:pPr>
      <w:r>
        <w:rPr>
          <w:rFonts w:eastAsiaTheme="minorHAnsi"/>
          <w:sz w:val="20"/>
          <w:szCs w:val="20"/>
          <w:lang w:val="fr-FR"/>
        </w:rPr>
        <w:t>La Vie n’est pas immobile de Alassane DIAGO</w:t>
      </w:r>
    </w:p>
    <w:p w:rsidR="00116CEC" w:rsidRDefault="001B22D3" w:rsidP="001B22D3">
      <w:pPr>
        <w:widowControl w:val="0"/>
        <w:autoSpaceDE w:val="0"/>
        <w:autoSpaceDN w:val="0"/>
        <w:adjustRightInd w:val="0"/>
        <w:rPr>
          <w:rFonts w:eastAsia="Cambria"/>
          <w:b/>
          <w:sz w:val="36"/>
          <w:szCs w:val="36"/>
          <w:lang w:val="fr-FR" w:eastAsia="fr-FR"/>
        </w:rPr>
      </w:pPr>
      <w:r>
        <w:rPr>
          <w:rFonts w:eastAsiaTheme="minorHAnsi"/>
          <w:sz w:val="20"/>
          <w:szCs w:val="20"/>
          <w:lang w:val="fr-FR"/>
        </w:rPr>
        <w:t>www.tdv.itsra.net/</w:t>
      </w:r>
    </w:p>
    <w:p w:rsidR="00116CEC" w:rsidRDefault="00116CEC" w:rsidP="00116CEC">
      <w:pPr>
        <w:widowControl w:val="0"/>
        <w:autoSpaceDE w:val="0"/>
        <w:autoSpaceDN w:val="0"/>
        <w:adjustRightInd w:val="0"/>
        <w:rPr>
          <w:rFonts w:eastAsia="Cambria"/>
          <w:b/>
          <w:sz w:val="36"/>
          <w:szCs w:val="36"/>
          <w:lang w:val="fr-FR" w:eastAsia="fr-FR"/>
        </w:rPr>
      </w:pPr>
    </w:p>
    <w:p w:rsidR="00116CEC" w:rsidRDefault="00116CEC" w:rsidP="00116CEC">
      <w:pPr>
        <w:widowControl w:val="0"/>
        <w:autoSpaceDE w:val="0"/>
        <w:autoSpaceDN w:val="0"/>
        <w:adjustRightInd w:val="0"/>
        <w:rPr>
          <w:rFonts w:eastAsia="Cambria"/>
          <w:b/>
          <w:sz w:val="36"/>
          <w:szCs w:val="36"/>
          <w:lang w:val="fr-FR" w:eastAsia="fr-FR"/>
        </w:rPr>
      </w:pPr>
    </w:p>
    <w:p w:rsidR="00116CEC" w:rsidRPr="00800C8F" w:rsidRDefault="00116CEC" w:rsidP="00116CEC">
      <w:pPr>
        <w:widowControl w:val="0"/>
        <w:autoSpaceDE w:val="0"/>
        <w:autoSpaceDN w:val="0"/>
        <w:adjustRightInd w:val="0"/>
        <w:rPr>
          <w:rFonts w:eastAsia="Cambria"/>
          <w:b/>
          <w:sz w:val="36"/>
          <w:szCs w:val="36"/>
          <w:lang w:val="fr-FR" w:eastAsia="fr-FR"/>
        </w:rPr>
      </w:pPr>
      <w:r>
        <w:rPr>
          <w:rFonts w:eastAsia="Cambria"/>
          <w:b/>
          <w:sz w:val="36"/>
          <w:szCs w:val="36"/>
          <w:lang w:val="fr-FR" w:eastAsia="fr-FR"/>
        </w:rPr>
        <w:t>L’</w:t>
      </w:r>
      <w:r w:rsidRPr="00800C8F">
        <w:rPr>
          <w:rFonts w:eastAsia="Cambria"/>
          <w:b/>
          <w:sz w:val="36"/>
          <w:szCs w:val="36"/>
          <w:lang w:val="fr-FR" w:eastAsia="fr-FR"/>
        </w:rPr>
        <w:t xml:space="preserve">ATELIER </w:t>
      </w:r>
    </w:p>
    <w:p w:rsidR="00116CEC" w:rsidRPr="003B22FC" w:rsidRDefault="00116CEC" w:rsidP="00116CEC">
      <w:pPr>
        <w:widowControl w:val="0"/>
        <w:autoSpaceDE w:val="0"/>
        <w:autoSpaceDN w:val="0"/>
        <w:adjustRightInd w:val="0"/>
        <w:rPr>
          <w:rFonts w:ascii="…§(®ÔˇøDº " w:eastAsia="Cambria" w:hAnsi="…§(®ÔˇøDº " w:cs="…§(®ÔˇøDº "/>
          <w:sz w:val="28"/>
          <w:lang w:val="fr-FR" w:eastAsia="fr-FR"/>
        </w:rPr>
      </w:pPr>
      <w:r w:rsidRPr="003B22FC">
        <w:rPr>
          <w:rFonts w:ascii="…§(®ÔˇøDº " w:eastAsia="Cambria" w:hAnsi="…§(®ÔˇøDº " w:cs="…§(®ÔˇøDº "/>
          <w:sz w:val="28"/>
          <w:lang w:val="fr-FR" w:eastAsia="fr-FR"/>
        </w:rPr>
        <w:t>Durant 2 jours, un atelier animé par Moussa Thiam, réalisateur et spécialiste de 3D, se tiendra dans les locaux de l’association Guis Guis</w:t>
      </w:r>
      <w:r>
        <w:rPr>
          <w:rFonts w:ascii="…§(®ÔˇøDº " w:eastAsia="Cambria" w:hAnsi="…§(®ÔˇøDº " w:cs="…§(®ÔˇøDº "/>
          <w:sz w:val="28"/>
          <w:lang w:val="fr-FR" w:eastAsia="fr-FR"/>
        </w:rPr>
        <w:t>(Sénéganim)</w:t>
      </w:r>
      <w:r w:rsidRPr="003B22FC">
        <w:rPr>
          <w:rFonts w:ascii="…§(®ÔˇøDº " w:eastAsia="Cambria" w:hAnsi="…§(®ÔˇøDº " w:cs="…§(®ÔˇøDº "/>
          <w:sz w:val="28"/>
          <w:lang w:val="fr-FR" w:eastAsia="fr-FR"/>
        </w:rPr>
        <w:t xml:space="preserve"> à Saint Louis après la clôture du  festival. Ouvert à de jeunes réalisateurs, il devrait permettre à de jeunes professionnels de mettre en commun leurs travaux et d’acquérir de nouvelles compétences en cinéma d’animation</w:t>
      </w:r>
    </w:p>
    <w:p w:rsidR="00116CEC" w:rsidRPr="003B22FC" w:rsidRDefault="00116CEC" w:rsidP="00116CEC">
      <w:pPr>
        <w:widowControl w:val="0"/>
        <w:autoSpaceDE w:val="0"/>
        <w:autoSpaceDN w:val="0"/>
        <w:adjustRightInd w:val="0"/>
        <w:rPr>
          <w:rFonts w:ascii="…§(®ÔˇøDº " w:eastAsia="Cambria" w:hAnsi="…§(®ÔˇøDº " w:cs="…§(®ÔˇøDº "/>
          <w:sz w:val="28"/>
          <w:lang w:val="fr-FR" w:eastAsia="fr-FR"/>
        </w:rPr>
      </w:pPr>
    </w:p>
    <w:p w:rsidR="00116CEC" w:rsidRPr="003B22FC" w:rsidRDefault="00116CEC" w:rsidP="00116CEC">
      <w:pPr>
        <w:rPr>
          <w:sz w:val="28"/>
          <w:lang w:val="fr-FR"/>
        </w:rPr>
      </w:pPr>
      <w:r w:rsidRPr="003B22FC">
        <w:rPr>
          <w:sz w:val="28"/>
          <w:lang w:val="fr-FR"/>
        </w:rPr>
        <w:t>Depuis sa création, l’association Afrikabok s’efforce de mieux faire connaitre le cinéma d’animation au Sénégal. Grâce à cet atelier, de jeunes professionnels ont l’occasion, non seulement de se rencontrer , mais aussi de bâtir des projets ensemble et de tisser des liens avec les pays européens, les organisateurs de festivals, d’autres réalisateurs.</w:t>
      </w:r>
    </w:p>
    <w:p w:rsidR="00116CEC" w:rsidRPr="003B22FC" w:rsidRDefault="00116CEC" w:rsidP="00116CEC">
      <w:pPr>
        <w:rPr>
          <w:sz w:val="28"/>
          <w:lang w:val="fr-FR"/>
        </w:rPr>
      </w:pPr>
    </w:p>
    <w:p w:rsidR="00116CEC" w:rsidRDefault="00116CEC" w:rsidP="00116CEC">
      <w:pPr>
        <w:rPr>
          <w:b/>
          <w:sz w:val="36"/>
          <w:szCs w:val="40"/>
          <w:lang w:val="fr-FR"/>
        </w:rPr>
      </w:pPr>
    </w:p>
    <w:p w:rsidR="00116CEC" w:rsidRDefault="00116CEC" w:rsidP="00116CEC">
      <w:pPr>
        <w:rPr>
          <w:b/>
          <w:sz w:val="36"/>
          <w:szCs w:val="40"/>
          <w:lang w:val="fr-FR"/>
        </w:rPr>
      </w:pPr>
    </w:p>
    <w:p w:rsidR="00116CEC" w:rsidRDefault="00116CEC" w:rsidP="00116CEC">
      <w:pPr>
        <w:rPr>
          <w:b/>
          <w:sz w:val="36"/>
          <w:szCs w:val="40"/>
          <w:lang w:val="fr-FR"/>
        </w:rPr>
      </w:pPr>
    </w:p>
    <w:p w:rsidR="00116CEC" w:rsidRDefault="00116CEC" w:rsidP="00116CEC">
      <w:pPr>
        <w:rPr>
          <w:b/>
          <w:sz w:val="40"/>
          <w:szCs w:val="40"/>
          <w:lang w:val="fr-FR"/>
        </w:rPr>
      </w:pPr>
      <w:r>
        <w:rPr>
          <w:b/>
          <w:sz w:val="36"/>
          <w:szCs w:val="40"/>
          <w:lang w:val="fr-FR"/>
        </w:rPr>
        <w:t>Le Festival aura lieu du</w:t>
      </w:r>
      <w:r w:rsidR="002A0A2A">
        <w:rPr>
          <w:b/>
          <w:sz w:val="40"/>
          <w:szCs w:val="40"/>
          <w:lang w:val="fr-FR"/>
        </w:rPr>
        <w:t xml:space="preserve">  15</w:t>
      </w:r>
      <w:r>
        <w:rPr>
          <w:b/>
          <w:sz w:val="40"/>
          <w:szCs w:val="40"/>
          <w:lang w:val="fr-FR"/>
        </w:rPr>
        <w:t xml:space="preserve"> fé</w:t>
      </w:r>
      <w:r w:rsidR="002A0A2A">
        <w:rPr>
          <w:b/>
          <w:sz w:val="40"/>
          <w:szCs w:val="40"/>
          <w:lang w:val="fr-FR"/>
        </w:rPr>
        <w:t>vrier au 2 mars 2015</w:t>
      </w:r>
    </w:p>
    <w:p w:rsidR="00116CEC" w:rsidRDefault="00116CEC" w:rsidP="00116CEC">
      <w:pPr>
        <w:rPr>
          <w:b/>
          <w:sz w:val="40"/>
          <w:szCs w:val="40"/>
          <w:lang w:val="fr-FR"/>
        </w:rPr>
      </w:pPr>
    </w:p>
    <w:p w:rsidR="00116CEC" w:rsidRDefault="00116CEC" w:rsidP="00116CEC">
      <w:pPr>
        <w:rPr>
          <w:b/>
          <w:sz w:val="36"/>
          <w:szCs w:val="40"/>
          <w:lang w:val="fr-FR"/>
        </w:rPr>
      </w:pPr>
    </w:p>
    <w:p w:rsidR="00116CEC" w:rsidRPr="003B22FC" w:rsidRDefault="00116CEC" w:rsidP="00116CEC">
      <w:pPr>
        <w:rPr>
          <w:b/>
          <w:sz w:val="36"/>
          <w:szCs w:val="40"/>
          <w:lang w:val="fr-FR"/>
        </w:rPr>
      </w:pPr>
      <w:r w:rsidRPr="003B22FC">
        <w:rPr>
          <w:b/>
          <w:sz w:val="36"/>
          <w:szCs w:val="40"/>
          <w:lang w:val="fr-FR"/>
        </w:rPr>
        <w:t>« du cinéma dans l’île… ».</w:t>
      </w:r>
    </w:p>
    <w:p w:rsidR="00116CEC" w:rsidRPr="003B22FC" w:rsidRDefault="00116CEC" w:rsidP="00116CEC">
      <w:pPr>
        <w:rPr>
          <w:b/>
          <w:sz w:val="36"/>
          <w:szCs w:val="40"/>
          <w:lang w:val="fr-FR"/>
        </w:rPr>
      </w:pPr>
      <w:r>
        <w:rPr>
          <w:b/>
          <w:sz w:val="36"/>
          <w:szCs w:val="40"/>
          <w:lang w:val="fr-FR"/>
        </w:rPr>
        <w:t xml:space="preserve">Le festival </w:t>
      </w:r>
      <w:r w:rsidR="002A0A2A">
        <w:rPr>
          <w:b/>
          <w:sz w:val="36"/>
          <w:szCs w:val="40"/>
          <w:lang w:val="fr-FR"/>
        </w:rPr>
        <w:t>Afrikabok 2015</w:t>
      </w:r>
      <w:r w:rsidRPr="003B22FC">
        <w:rPr>
          <w:b/>
          <w:sz w:val="36"/>
          <w:szCs w:val="40"/>
          <w:lang w:val="fr-FR"/>
        </w:rPr>
        <w:t xml:space="preserve"> organise son itinéraire autour de l’île à Morfil.</w:t>
      </w:r>
    </w:p>
    <w:p w:rsidR="00116CEC" w:rsidRPr="003B22FC" w:rsidRDefault="00116CEC" w:rsidP="00116CEC">
      <w:pPr>
        <w:rPr>
          <w:b/>
          <w:sz w:val="36"/>
          <w:szCs w:val="40"/>
          <w:lang w:val="fr-FR"/>
        </w:rPr>
      </w:pPr>
    </w:p>
    <w:p w:rsidR="00116CEC" w:rsidRPr="003B22FC" w:rsidRDefault="00116CEC" w:rsidP="00116CEC">
      <w:pPr>
        <w:rPr>
          <w:b/>
          <w:sz w:val="36"/>
          <w:szCs w:val="40"/>
          <w:lang w:val="fr-FR"/>
        </w:rPr>
      </w:pPr>
      <w:r w:rsidRPr="003B22FC">
        <w:rPr>
          <w:b/>
          <w:sz w:val="36"/>
          <w:szCs w:val="40"/>
          <w:lang w:val="fr-FR"/>
        </w:rPr>
        <w:t xml:space="preserve">L’Ile à Morfil, </w:t>
      </w:r>
    </w:p>
    <w:p w:rsidR="00116CEC" w:rsidRPr="003B22FC" w:rsidRDefault="00116CEC" w:rsidP="00116CEC">
      <w:pPr>
        <w:rPr>
          <w:sz w:val="28"/>
          <w:szCs w:val="40"/>
          <w:lang w:val="fr-FR"/>
        </w:rPr>
      </w:pPr>
      <w:r w:rsidRPr="003B22FC">
        <w:rPr>
          <w:sz w:val="28"/>
          <w:szCs w:val="40"/>
          <w:lang w:val="fr-FR"/>
        </w:rPr>
        <w:t xml:space="preserve">Entre  </w:t>
      </w:r>
      <w:r w:rsidRPr="003B22FC">
        <w:rPr>
          <w:b/>
          <w:sz w:val="28"/>
          <w:szCs w:val="40"/>
          <w:lang w:val="fr-FR"/>
        </w:rPr>
        <w:t>Galoya et Podor</w:t>
      </w:r>
      <w:r w:rsidRPr="003B22FC">
        <w:rPr>
          <w:sz w:val="28"/>
          <w:szCs w:val="40"/>
          <w:lang w:val="fr-FR"/>
        </w:rPr>
        <w:t>, le fleuve se partage en deux bras, sur plus de 100 km, le fleuve Sénégal au nord, le Doué au sud, ceinturant une ile qu’on appelle l’ile à Morfil.</w:t>
      </w:r>
    </w:p>
    <w:p w:rsidR="00116CEC" w:rsidRPr="003B22FC" w:rsidRDefault="00116CEC" w:rsidP="00116CEC">
      <w:pPr>
        <w:rPr>
          <w:sz w:val="28"/>
          <w:szCs w:val="40"/>
          <w:lang w:val="fr-FR"/>
        </w:rPr>
      </w:pPr>
      <w:r w:rsidRPr="003B22FC">
        <w:rPr>
          <w:sz w:val="28"/>
          <w:szCs w:val="40"/>
          <w:lang w:val="fr-FR"/>
        </w:rPr>
        <w:t>Celle-ci tire son nom  du mot « morfil », ivoire en espagnol ; on raconte, en effet, qu’au temps de la pénétration européenne, cette contrée était peuplée d’éléphants, et qu’on y trafiquait l’ivoire.</w:t>
      </w:r>
    </w:p>
    <w:p w:rsidR="00116CEC" w:rsidRPr="003B22FC" w:rsidRDefault="00116CEC" w:rsidP="00116CEC">
      <w:pPr>
        <w:rPr>
          <w:sz w:val="28"/>
          <w:szCs w:val="40"/>
          <w:lang w:val="fr-FR"/>
        </w:rPr>
      </w:pPr>
      <w:r w:rsidRPr="003B22FC">
        <w:rPr>
          <w:sz w:val="28"/>
          <w:szCs w:val="40"/>
          <w:lang w:val="fr-FR"/>
        </w:rPr>
        <w:t xml:space="preserve">Cette ile est un haut lieu historique et religieux.  C’est dans le village </w:t>
      </w:r>
      <w:r w:rsidRPr="003B22FC">
        <w:rPr>
          <w:b/>
          <w:sz w:val="32"/>
          <w:szCs w:val="40"/>
          <w:lang w:val="fr-FR"/>
        </w:rPr>
        <w:t>d’Halwar qu’est né El Hadj Omar Tall, figure emblématique de la résistance au colon, et</w:t>
      </w:r>
      <w:r w:rsidRPr="003B22FC">
        <w:rPr>
          <w:sz w:val="28"/>
          <w:szCs w:val="40"/>
          <w:lang w:val="fr-FR"/>
        </w:rPr>
        <w:t xml:space="preserve"> guide </w:t>
      </w:r>
      <w:r w:rsidRPr="003B22FC">
        <w:rPr>
          <w:sz w:val="28"/>
          <w:szCs w:val="40"/>
          <w:lang w:val="fr-FR"/>
        </w:rPr>
        <w:lastRenderedPageBreak/>
        <w:t>religieux qui fonda l’empire toucouleur et contribua à la diffusion de l’islam dans toute la région, en établissant sa suprématie sur les empires voisins.</w:t>
      </w:r>
    </w:p>
    <w:p w:rsidR="00116CEC" w:rsidRPr="003B22FC" w:rsidRDefault="00116CEC" w:rsidP="00116CEC">
      <w:pPr>
        <w:rPr>
          <w:sz w:val="28"/>
          <w:szCs w:val="40"/>
          <w:lang w:val="fr-FR"/>
        </w:rPr>
      </w:pPr>
      <w:r w:rsidRPr="003B22FC">
        <w:rPr>
          <w:b/>
          <w:sz w:val="36"/>
          <w:szCs w:val="40"/>
          <w:lang w:val="fr-FR"/>
        </w:rPr>
        <w:t xml:space="preserve">Guédé, </w:t>
      </w:r>
      <w:r w:rsidRPr="003B22FC">
        <w:rPr>
          <w:sz w:val="28"/>
          <w:szCs w:val="40"/>
          <w:lang w:val="fr-FR"/>
        </w:rPr>
        <w:t>fut au 11</w:t>
      </w:r>
      <w:r w:rsidRPr="003B22FC">
        <w:rPr>
          <w:sz w:val="28"/>
          <w:szCs w:val="40"/>
          <w:vertAlign w:val="superscript"/>
          <w:lang w:val="fr-FR"/>
        </w:rPr>
        <w:t>ème</w:t>
      </w:r>
      <w:r w:rsidRPr="003B22FC">
        <w:rPr>
          <w:sz w:val="28"/>
          <w:szCs w:val="40"/>
          <w:lang w:val="fr-FR"/>
        </w:rPr>
        <w:t xml:space="preserve"> siècle la capitale de l’empire du Tekrour, et sa situation de carrefour du commerce trans-saharien lui assura de longues années un rôle primordial dans les échanges nord-sud.</w:t>
      </w:r>
    </w:p>
    <w:p w:rsidR="00116CEC" w:rsidRDefault="00116CEC" w:rsidP="00116CEC">
      <w:pPr>
        <w:rPr>
          <w:sz w:val="28"/>
          <w:szCs w:val="40"/>
          <w:lang w:val="fr-FR"/>
        </w:rPr>
      </w:pPr>
      <w:r w:rsidRPr="003B22FC">
        <w:rPr>
          <w:sz w:val="28"/>
          <w:szCs w:val="40"/>
          <w:lang w:val="fr-FR"/>
        </w:rPr>
        <w:t>De nos jours, l’île garde de nombreuses traces de son passé glorieux :  les mosquées dites « omariennes », construites en terre, dont la plus célèbre est celle d’Halwar, des tombes royales, un habitat ancien en banco, des sites naturels de grande beauté sur les rives des deux fleuves.</w:t>
      </w:r>
    </w:p>
    <w:p w:rsidR="00116CEC" w:rsidRPr="004F51BC" w:rsidRDefault="00116CEC" w:rsidP="00116CEC">
      <w:pPr>
        <w:rPr>
          <w:sz w:val="28"/>
          <w:szCs w:val="40"/>
          <w:lang w:val="fr-FR"/>
        </w:rPr>
      </w:pPr>
    </w:p>
    <w:p w:rsidR="00116CEC" w:rsidRPr="003B22FC" w:rsidRDefault="00116CEC" w:rsidP="00116CEC">
      <w:pPr>
        <w:rPr>
          <w:b/>
          <w:sz w:val="36"/>
          <w:szCs w:val="40"/>
          <w:lang w:val="fr-FR"/>
        </w:rPr>
      </w:pPr>
      <w:r w:rsidRPr="003B22FC">
        <w:rPr>
          <w:b/>
          <w:sz w:val="36"/>
          <w:szCs w:val="40"/>
          <w:lang w:val="fr-FR"/>
        </w:rPr>
        <w:t>LES ESCALES</w:t>
      </w:r>
    </w:p>
    <w:p w:rsidR="00CB6AD5" w:rsidRDefault="00D92A91" w:rsidP="00116CEC">
      <w:pPr>
        <w:rPr>
          <w:b/>
          <w:sz w:val="36"/>
          <w:szCs w:val="40"/>
          <w:lang w:val="fr-FR"/>
        </w:rPr>
      </w:pPr>
      <w:r>
        <w:rPr>
          <w:b/>
          <w:sz w:val="36"/>
          <w:szCs w:val="40"/>
          <w:lang w:val="fr-FR"/>
        </w:rPr>
        <w:t>AGNAM DILOUBE</w:t>
      </w:r>
      <w:r w:rsidR="00116CEC" w:rsidRPr="003B22FC">
        <w:rPr>
          <w:b/>
          <w:sz w:val="36"/>
          <w:szCs w:val="40"/>
          <w:lang w:val="fr-FR"/>
        </w:rPr>
        <w:t>, inauguration du festival</w:t>
      </w:r>
    </w:p>
    <w:p w:rsidR="00116CEC" w:rsidRPr="003B22FC" w:rsidRDefault="00CB6AD5" w:rsidP="00116CEC">
      <w:pPr>
        <w:rPr>
          <w:b/>
          <w:sz w:val="36"/>
          <w:szCs w:val="40"/>
          <w:lang w:val="fr-FR"/>
        </w:rPr>
      </w:pPr>
      <w:r>
        <w:rPr>
          <w:b/>
          <w:sz w:val="36"/>
          <w:szCs w:val="40"/>
          <w:lang w:val="fr-FR"/>
        </w:rPr>
        <w:t>Thilogne</w:t>
      </w:r>
    </w:p>
    <w:p w:rsidR="00116CEC" w:rsidRPr="003B22FC" w:rsidRDefault="00116CEC" w:rsidP="00116CEC">
      <w:pPr>
        <w:rPr>
          <w:b/>
          <w:sz w:val="36"/>
          <w:szCs w:val="40"/>
          <w:lang w:val="fr-FR"/>
        </w:rPr>
      </w:pPr>
      <w:r w:rsidRPr="003B22FC">
        <w:rPr>
          <w:b/>
          <w:sz w:val="36"/>
          <w:szCs w:val="40"/>
          <w:lang w:val="fr-FR"/>
        </w:rPr>
        <w:t>le « ciné dans l’île »</w:t>
      </w:r>
    </w:p>
    <w:p w:rsidR="00116CEC" w:rsidRPr="003B22FC" w:rsidRDefault="00116CEC" w:rsidP="00116CEC">
      <w:pPr>
        <w:rPr>
          <w:b/>
          <w:sz w:val="36"/>
          <w:szCs w:val="40"/>
          <w:lang w:val="fr-FR"/>
        </w:rPr>
      </w:pPr>
      <w:r w:rsidRPr="003B22FC">
        <w:rPr>
          <w:b/>
          <w:sz w:val="36"/>
          <w:szCs w:val="40"/>
          <w:lang w:val="fr-FR"/>
        </w:rPr>
        <w:t>Circuit dans l’île à Morfil</w:t>
      </w:r>
    </w:p>
    <w:p w:rsidR="00116CEC" w:rsidRPr="003B22FC" w:rsidRDefault="00116CEC" w:rsidP="00116CEC">
      <w:pPr>
        <w:rPr>
          <w:b/>
          <w:sz w:val="36"/>
          <w:szCs w:val="40"/>
          <w:lang w:val="fr-FR"/>
        </w:rPr>
      </w:pPr>
      <w:r w:rsidRPr="003B22FC">
        <w:rPr>
          <w:b/>
          <w:sz w:val="36"/>
          <w:szCs w:val="40"/>
          <w:lang w:val="fr-FR"/>
        </w:rPr>
        <w:t>Itinéraire :</w:t>
      </w:r>
    </w:p>
    <w:p w:rsidR="00116CEC" w:rsidRPr="003B22FC" w:rsidRDefault="00116CEC" w:rsidP="00116CEC">
      <w:pPr>
        <w:rPr>
          <w:b/>
          <w:sz w:val="36"/>
          <w:szCs w:val="40"/>
          <w:lang w:val="fr-FR"/>
        </w:rPr>
      </w:pPr>
      <w:r w:rsidRPr="003B22FC">
        <w:rPr>
          <w:b/>
          <w:sz w:val="36"/>
          <w:szCs w:val="40"/>
          <w:lang w:val="fr-FR"/>
        </w:rPr>
        <w:t xml:space="preserve">en passant par Guede, </w:t>
      </w:r>
      <w:r w:rsidR="00D92A91">
        <w:rPr>
          <w:b/>
          <w:sz w:val="36"/>
          <w:szCs w:val="40"/>
          <w:lang w:val="fr-FR"/>
        </w:rPr>
        <w:t>Salde, Cascas, Demet, Walalde,</w:t>
      </w:r>
      <w:r w:rsidRPr="003B22FC">
        <w:rPr>
          <w:b/>
          <w:sz w:val="36"/>
          <w:szCs w:val="40"/>
          <w:lang w:val="fr-FR"/>
        </w:rPr>
        <w:t>DiouldéDiabé, Pathé Gallo</w:t>
      </w:r>
      <w:r w:rsidR="00816C6A">
        <w:rPr>
          <w:b/>
          <w:sz w:val="36"/>
          <w:szCs w:val="40"/>
          <w:lang w:val="fr-FR"/>
        </w:rPr>
        <w:t>, DaraAlaybe</w:t>
      </w:r>
      <w:r>
        <w:rPr>
          <w:b/>
          <w:sz w:val="36"/>
          <w:szCs w:val="40"/>
          <w:lang w:val="fr-FR"/>
        </w:rPr>
        <w:t>.</w:t>
      </w:r>
    </w:p>
    <w:p w:rsidR="00116CEC" w:rsidRPr="001D29DF" w:rsidRDefault="00116CEC" w:rsidP="00116CEC">
      <w:pPr>
        <w:rPr>
          <w:b/>
          <w:sz w:val="36"/>
          <w:szCs w:val="40"/>
        </w:rPr>
      </w:pPr>
      <w:r w:rsidRPr="001D29DF">
        <w:rPr>
          <w:b/>
          <w:sz w:val="36"/>
          <w:szCs w:val="40"/>
        </w:rPr>
        <w:t>Puis</w:t>
      </w:r>
    </w:p>
    <w:p w:rsidR="00116CEC" w:rsidRPr="001D29DF" w:rsidRDefault="00116CEC" w:rsidP="00116CEC">
      <w:pPr>
        <w:rPr>
          <w:b/>
          <w:sz w:val="36"/>
          <w:szCs w:val="40"/>
        </w:rPr>
      </w:pPr>
      <w:r w:rsidRPr="001D29DF">
        <w:rPr>
          <w:b/>
          <w:sz w:val="36"/>
          <w:szCs w:val="40"/>
        </w:rPr>
        <w:t>Mboumba</w:t>
      </w:r>
    </w:p>
    <w:p w:rsidR="00116CEC" w:rsidRPr="001D29DF" w:rsidRDefault="00116CEC" w:rsidP="00116CEC">
      <w:pPr>
        <w:rPr>
          <w:b/>
          <w:sz w:val="36"/>
          <w:szCs w:val="40"/>
        </w:rPr>
      </w:pPr>
      <w:r w:rsidRPr="001D29DF">
        <w:rPr>
          <w:b/>
          <w:sz w:val="36"/>
          <w:szCs w:val="40"/>
        </w:rPr>
        <w:t>Gollere</w:t>
      </w:r>
    </w:p>
    <w:p w:rsidR="00116CEC" w:rsidRPr="001D29DF" w:rsidRDefault="002A0A2A" w:rsidP="00116CEC">
      <w:pPr>
        <w:rPr>
          <w:b/>
          <w:sz w:val="36"/>
          <w:szCs w:val="40"/>
        </w:rPr>
      </w:pPr>
      <w:r>
        <w:rPr>
          <w:b/>
          <w:sz w:val="36"/>
          <w:szCs w:val="40"/>
        </w:rPr>
        <w:t>Medina Niat</w:t>
      </w:r>
      <w:r w:rsidR="00116CEC" w:rsidRPr="001D29DF">
        <w:rPr>
          <w:b/>
          <w:sz w:val="36"/>
          <w:szCs w:val="40"/>
        </w:rPr>
        <w:t>be</w:t>
      </w:r>
    </w:p>
    <w:p w:rsidR="00116CEC" w:rsidRPr="003A4BD2" w:rsidRDefault="00116CEC" w:rsidP="00116CEC">
      <w:pPr>
        <w:rPr>
          <w:b/>
          <w:sz w:val="36"/>
          <w:szCs w:val="40"/>
        </w:rPr>
      </w:pPr>
      <w:r w:rsidRPr="003A4BD2">
        <w:rPr>
          <w:b/>
          <w:sz w:val="36"/>
          <w:szCs w:val="40"/>
        </w:rPr>
        <w:t>Ndioum</w:t>
      </w:r>
    </w:p>
    <w:p w:rsidR="00116CEC" w:rsidRPr="003B22FC" w:rsidRDefault="00116CEC" w:rsidP="00116CEC">
      <w:pPr>
        <w:rPr>
          <w:b/>
          <w:sz w:val="36"/>
          <w:szCs w:val="40"/>
          <w:lang w:val="fr-FR"/>
        </w:rPr>
      </w:pPr>
      <w:r w:rsidRPr="003B22FC">
        <w:rPr>
          <w:b/>
          <w:sz w:val="36"/>
          <w:szCs w:val="40"/>
          <w:lang w:val="fr-FR"/>
        </w:rPr>
        <w:t xml:space="preserve">Richard Toll  , </w:t>
      </w:r>
    </w:p>
    <w:p w:rsidR="00116CEC" w:rsidRPr="003B22FC" w:rsidRDefault="00116CEC" w:rsidP="00116CEC">
      <w:pPr>
        <w:rPr>
          <w:b/>
          <w:sz w:val="36"/>
          <w:szCs w:val="40"/>
          <w:lang w:val="fr-FR"/>
        </w:rPr>
      </w:pPr>
      <w:r w:rsidRPr="003B22FC">
        <w:rPr>
          <w:b/>
          <w:sz w:val="36"/>
          <w:szCs w:val="40"/>
          <w:lang w:val="fr-FR"/>
        </w:rPr>
        <w:t>Saint Louis   clôture du festival</w:t>
      </w:r>
    </w:p>
    <w:p w:rsidR="00116CEC" w:rsidRPr="003B22FC" w:rsidRDefault="00116CEC" w:rsidP="00116CEC">
      <w:pPr>
        <w:rPr>
          <w:b/>
          <w:sz w:val="36"/>
          <w:szCs w:val="40"/>
          <w:lang w:val="fr-FR"/>
        </w:rPr>
      </w:pPr>
    </w:p>
    <w:p w:rsidR="00116CEC" w:rsidRPr="003B22FC" w:rsidRDefault="00116CEC" w:rsidP="00116CEC">
      <w:pPr>
        <w:rPr>
          <w:b/>
          <w:sz w:val="28"/>
          <w:szCs w:val="40"/>
          <w:lang w:val="fr-FR"/>
        </w:rPr>
      </w:pPr>
      <w:r w:rsidRPr="003B22FC">
        <w:rPr>
          <w:rFonts w:ascii="ä¥®ÔˇøDº " w:eastAsia="Cambria" w:hAnsi="ä¥®ÔˇøDº " w:cs="ä¥®ÔˇøDº "/>
          <w:sz w:val="28"/>
          <w:lang w:val="fr-FR" w:eastAsia="fr-FR"/>
        </w:rPr>
        <w:t>Ce programme est donné à titre indicatif et susceptible de subir de légères modifications</w:t>
      </w:r>
    </w:p>
    <w:p w:rsidR="00116CEC" w:rsidRPr="003B22FC" w:rsidRDefault="00116CEC" w:rsidP="00116CEC">
      <w:pPr>
        <w:rPr>
          <w:sz w:val="28"/>
          <w:lang w:val="fr-FR"/>
        </w:rPr>
      </w:pPr>
      <w:r w:rsidRPr="003B22FC">
        <w:rPr>
          <w:sz w:val="28"/>
          <w:lang w:val="fr-FR"/>
        </w:rPr>
        <w:t>A  l’invitation des communes où l</w:t>
      </w:r>
      <w:r>
        <w:rPr>
          <w:sz w:val="28"/>
          <w:lang w:val="fr-FR"/>
        </w:rPr>
        <w:t>e festival a fait escale</w:t>
      </w:r>
      <w:r w:rsidR="00D92A91">
        <w:rPr>
          <w:sz w:val="28"/>
          <w:lang w:val="fr-FR"/>
        </w:rPr>
        <w:t xml:space="preserve"> en 2014</w:t>
      </w:r>
      <w:r>
        <w:rPr>
          <w:sz w:val="28"/>
          <w:lang w:val="fr-FR"/>
        </w:rPr>
        <w:t>, le festival 201</w:t>
      </w:r>
      <w:r w:rsidR="00D92A91">
        <w:rPr>
          <w:sz w:val="28"/>
          <w:lang w:val="fr-FR"/>
        </w:rPr>
        <w:t>5</w:t>
      </w:r>
      <w:r w:rsidRPr="003B22FC">
        <w:rPr>
          <w:sz w:val="28"/>
          <w:lang w:val="fr-FR"/>
        </w:rPr>
        <w:t xml:space="preserve"> s’arrêtera  à nouveau dans ces lieux, dont la population attend avec impatience notre passage. D’autres sites seront envisagés. Cette liste est à ce jour une liste prévi</w:t>
      </w:r>
      <w:r w:rsidR="00D92A91">
        <w:rPr>
          <w:sz w:val="28"/>
          <w:lang w:val="fr-FR"/>
        </w:rPr>
        <w:t>sionnelle de sites à confirmer.</w:t>
      </w:r>
    </w:p>
    <w:p w:rsidR="00116CEC" w:rsidRDefault="00116CEC" w:rsidP="00116CEC">
      <w:pPr>
        <w:rPr>
          <w:sz w:val="28"/>
          <w:lang w:val="fr-FR"/>
        </w:rPr>
      </w:pPr>
      <w:r w:rsidRPr="003B22FC">
        <w:rPr>
          <w:sz w:val="28"/>
          <w:lang w:val="fr-FR"/>
        </w:rPr>
        <w:t>Ce programme est donné à titre indicatif, et susceptible de changer en fonction de la disponibilité de certains officiels.</w:t>
      </w:r>
    </w:p>
    <w:p w:rsidR="00116CEC" w:rsidRPr="004F51BC" w:rsidRDefault="00116CEC" w:rsidP="00116CEC">
      <w:pPr>
        <w:rPr>
          <w:sz w:val="28"/>
          <w:lang w:val="fr-FR"/>
        </w:rPr>
      </w:pPr>
    </w:p>
    <w:p w:rsidR="00116CEC" w:rsidRPr="002213B9" w:rsidRDefault="00116CEC" w:rsidP="00116CEC">
      <w:pPr>
        <w:rPr>
          <w:sz w:val="48"/>
          <w:szCs w:val="48"/>
          <w:lang w:val="fr-FR"/>
        </w:rPr>
      </w:pPr>
      <w:r w:rsidRPr="002213B9">
        <w:rPr>
          <w:sz w:val="48"/>
          <w:szCs w:val="48"/>
          <w:lang w:val="fr-FR"/>
        </w:rPr>
        <w:lastRenderedPageBreak/>
        <w:t>Organisateurs</w:t>
      </w:r>
      <w:r>
        <w:rPr>
          <w:sz w:val="48"/>
          <w:szCs w:val="48"/>
          <w:lang w:val="fr-FR"/>
        </w:rPr>
        <w:t> :</w:t>
      </w:r>
    </w:p>
    <w:p w:rsidR="00116CEC" w:rsidRPr="00420993" w:rsidRDefault="00116CEC" w:rsidP="00116CEC">
      <w:pPr>
        <w:rPr>
          <w:sz w:val="28"/>
          <w:lang w:val="fr-FR"/>
        </w:rPr>
      </w:pPr>
    </w:p>
    <w:p w:rsidR="00116CEC" w:rsidRPr="0065537E" w:rsidRDefault="00116CEC" w:rsidP="00116CEC">
      <w:pPr>
        <w:rPr>
          <w:b/>
          <w:sz w:val="36"/>
          <w:lang w:val="fr-FR"/>
        </w:rPr>
      </w:pPr>
      <w:r>
        <w:rPr>
          <w:b/>
          <w:noProof/>
          <w:sz w:val="36"/>
          <w:lang w:val="fr-FR" w:eastAsia="fr-FR"/>
        </w:rPr>
        <w:drawing>
          <wp:inline distT="0" distB="0" distL="0" distR="0">
            <wp:extent cx="889000" cy="889000"/>
            <wp:effectExtent l="25400" t="0" r="0" b="0"/>
            <wp:docPr id="10" name="Image 10" descr="logo_afrikabo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afrikabok3"/>
                    <pic:cNvPicPr>
                      <a:picLocks noChangeAspect="1" noChangeArrowheads="1"/>
                    </pic:cNvPicPr>
                  </pic:nvPicPr>
                  <pic:blipFill>
                    <a:blip r:embed="rId9" cstate="print"/>
                    <a:srcRect/>
                    <a:stretch>
                      <a:fillRect/>
                    </a:stretch>
                  </pic:blipFill>
                  <pic:spPr bwMode="auto">
                    <a:xfrm>
                      <a:off x="0" y="0"/>
                      <a:ext cx="889000" cy="889000"/>
                    </a:xfrm>
                    <a:prstGeom prst="rect">
                      <a:avLst/>
                    </a:prstGeom>
                    <a:noFill/>
                    <a:ln w="9525">
                      <a:noFill/>
                      <a:miter lim="800000"/>
                      <a:headEnd/>
                      <a:tailEnd/>
                    </a:ln>
                  </pic:spPr>
                </pic:pic>
              </a:graphicData>
            </a:graphic>
          </wp:inline>
        </w:drawing>
      </w:r>
      <w:r w:rsidRPr="002213B9">
        <w:rPr>
          <w:b/>
          <w:sz w:val="36"/>
          <w:lang w:val="fr-FR"/>
        </w:rPr>
        <w:t xml:space="preserve">Association </w:t>
      </w:r>
      <w:r w:rsidRPr="003B22FC">
        <w:rPr>
          <w:b/>
          <w:sz w:val="36"/>
          <w:lang w:val="fr-FR"/>
        </w:rPr>
        <w:t xml:space="preserve"> AFRIKABOK</w:t>
      </w:r>
      <w:r w:rsidRPr="003B22FC">
        <w:rPr>
          <w:sz w:val="28"/>
          <w:lang w:val="fr-FR"/>
        </w:rPr>
        <w:t xml:space="preserve"> L’initiative de ce festival revient à l’association Afrikabok, </w:t>
      </w:r>
      <w:r w:rsidR="00546E73">
        <w:rPr>
          <w:sz w:val="28"/>
          <w:lang w:val="fr-FR"/>
        </w:rPr>
        <w:t xml:space="preserve">créée et présidée par Bruno Ventura, </w:t>
      </w:r>
      <w:r w:rsidRPr="003B22FC">
        <w:rPr>
          <w:sz w:val="28"/>
          <w:lang w:val="fr-FR"/>
        </w:rPr>
        <w:t>qui possède une grande expérience du cinéma itinérant de plein air, et qui met ses moyens au service du plus grand nombre. L’association conçoit, réalise et organise des projets liés au cinéma de plein-air itinérant ayant pour objectif d’éveiller et de responsabiliser les habitants du Sénégal aux facteurs risques liés à leur comportement par la projection de films documentaires, de dessins animés, de courts et de longs métrages. L’association fait aussi inter</w:t>
      </w:r>
      <w:r w:rsidR="00546E73">
        <w:rPr>
          <w:sz w:val="28"/>
          <w:lang w:val="fr-FR"/>
        </w:rPr>
        <w:t>ré</w:t>
      </w:r>
      <w:r w:rsidRPr="003B22FC">
        <w:rPr>
          <w:sz w:val="28"/>
          <w:lang w:val="fr-FR"/>
        </w:rPr>
        <w:t xml:space="preserve">agir de nombreux artistes pour jouer, danser, exposer et raconter leur culture, développant un cadre ouvert d’échange et de dialogue interculturel et interdisciplinaire. </w:t>
      </w:r>
    </w:p>
    <w:p w:rsidR="00116CEC" w:rsidRPr="004F51BC" w:rsidRDefault="00116CEC" w:rsidP="00116CEC">
      <w:pPr>
        <w:rPr>
          <w:sz w:val="28"/>
          <w:lang w:val="fr-FR"/>
        </w:rPr>
      </w:pPr>
      <w:r>
        <w:rPr>
          <w:noProof/>
          <w:sz w:val="28"/>
          <w:lang w:val="fr-FR" w:eastAsia="fr-FR"/>
        </w:rPr>
        <w:drawing>
          <wp:inline distT="0" distB="0" distL="0" distR="0">
            <wp:extent cx="736600" cy="736600"/>
            <wp:effectExtent l="25400" t="0" r="0" b="0"/>
            <wp:docPr id="11" name="Image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10" cstate="print"/>
                    <a:srcRect/>
                    <a:stretch>
                      <a:fillRect/>
                    </a:stretch>
                  </pic:blipFill>
                  <pic:spPr bwMode="auto">
                    <a:xfrm>
                      <a:off x="0" y="0"/>
                      <a:ext cx="736600" cy="736600"/>
                    </a:xfrm>
                    <a:prstGeom prst="rect">
                      <a:avLst/>
                    </a:prstGeom>
                    <a:noFill/>
                    <a:ln w="9525">
                      <a:noFill/>
                      <a:miter lim="800000"/>
                      <a:headEnd/>
                      <a:tailEnd/>
                    </a:ln>
                  </pic:spPr>
                </pic:pic>
              </a:graphicData>
            </a:graphic>
          </wp:inline>
        </w:drawing>
      </w:r>
      <w:r>
        <w:rPr>
          <w:b/>
          <w:sz w:val="36"/>
          <w:lang w:val="fr-FR"/>
        </w:rPr>
        <w:t xml:space="preserve">  AFRI</w:t>
      </w:r>
      <w:r w:rsidRPr="003B22FC">
        <w:rPr>
          <w:b/>
          <w:sz w:val="36"/>
          <w:lang w:val="fr-FR"/>
        </w:rPr>
        <w:t>’C</w:t>
      </w:r>
      <w:r>
        <w:rPr>
          <w:b/>
          <w:sz w:val="36"/>
          <w:lang w:val="fr-FR"/>
        </w:rPr>
        <w:t>ART</w:t>
      </w:r>
      <w:r w:rsidRPr="003B22FC">
        <w:rPr>
          <w:sz w:val="28"/>
          <w:lang w:val="fr-FR"/>
        </w:rPr>
        <w:t>, fondée en 2005, agence de communication et d’évènementiels ; apporte son soutien dans le management et la direction artistique d’événements culturels. L’agence co-produit deux festivals, dont le festival Afrikabok, et développe de nombreux projets d’action culturelle au Sénégal en collaboration avec ses réseaux de partenaires. Spécialisée dans la gestion d’événements, elle a su capitalisée de nombreuses références dans le domaine : Projet Wapi du British Council, Show-cases, projets de marketing et de mobilisation sociale (Ademas, Organisation Internationale pour les Migrations), concerts, expositions.</w:t>
      </w:r>
    </w:p>
    <w:p w:rsidR="00116CEC" w:rsidRPr="003B22FC" w:rsidRDefault="00116CEC" w:rsidP="00116CEC">
      <w:pPr>
        <w:rPr>
          <w:sz w:val="28"/>
          <w:lang w:val="fr-FR"/>
        </w:rPr>
      </w:pPr>
      <w:r>
        <w:rPr>
          <w:b/>
          <w:noProof/>
          <w:sz w:val="36"/>
          <w:lang w:val="fr-FR" w:eastAsia="fr-FR"/>
        </w:rPr>
        <w:drawing>
          <wp:inline distT="0" distB="0" distL="0" distR="0">
            <wp:extent cx="685800" cy="901700"/>
            <wp:effectExtent l="25400" t="0" r="0" b="0"/>
            <wp:docPr id="12" name="Image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pic:cNvPicPr>
                      <a:picLocks noChangeAspect="1" noChangeArrowheads="1"/>
                    </pic:cNvPicPr>
                  </pic:nvPicPr>
                  <pic:blipFill>
                    <a:blip r:embed="rId11" cstate="print"/>
                    <a:srcRect/>
                    <a:stretch>
                      <a:fillRect/>
                    </a:stretch>
                  </pic:blipFill>
                  <pic:spPr bwMode="auto">
                    <a:xfrm>
                      <a:off x="0" y="0"/>
                      <a:ext cx="685800" cy="901700"/>
                    </a:xfrm>
                    <a:prstGeom prst="rect">
                      <a:avLst/>
                    </a:prstGeom>
                    <a:noFill/>
                    <a:ln w="9525">
                      <a:noFill/>
                      <a:miter lim="800000"/>
                      <a:headEnd/>
                      <a:tailEnd/>
                    </a:ln>
                  </pic:spPr>
                </pic:pic>
              </a:graphicData>
            </a:graphic>
          </wp:inline>
        </w:drawing>
      </w:r>
      <w:r w:rsidRPr="003B22FC">
        <w:rPr>
          <w:b/>
          <w:sz w:val="36"/>
          <w:lang w:val="fr-FR"/>
        </w:rPr>
        <w:t>PIGMENTS</w:t>
      </w:r>
      <w:r w:rsidRPr="003B22FC">
        <w:rPr>
          <w:sz w:val="28"/>
          <w:lang w:val="fr-FR"/>
        </w:rPr>
        <w:t>. Présidée par Jean Claude Thoret, cette structure culturelle a pour objet de créer, réaliser et diffuser l’image qu’elle soit fixe ou animée. Aussi l’activité de Pigments se concentre-t-elle sur la photographie pour une part : Pigments assura la conception, la coordination et le suivi des 1er rendez-vous de la photographie de Dakar en 2009, dont l’un des temps forts fut l’exposition « Oumar LY, photographe à Podor, chronique des années 60 » en mai 2009. Par ailleurs, Pigments accompagne Bruno Ventura et l’association Afrikabok en tant que partenaire dans la conception et la réalisation du festival Afrikabok depuis sa création.</w:t>
      </w:r>
    </w:p>
    <w:p w:rsidR="00116CEC" w:rsidRPr="003B22FC" w:rsidRDefault="00116CEC" w:rsidP="00116CEC">
      <w:pPr>
        <w:rPr>
          <w:sz w:val="28"/>
          <w:lang w:val="fr-FR"/>
        </w:rPr>
      </w:pPr>
    </w:p>
    <w:p w:rsidR="00116CEC" w:rsidRPr="001C4B58" w:rsidRDefault="00116CEC" w:rsidP="00116CEC">
      <w:pPr>
        <w:rPr>
          <w:b/>
          <w:sz w:val="40"/>
          <w:lang w:val="fr-FR"/>
        </w:rPr>
      </w:pPr>
      <w:r w:rsidRPr="001C4B58">
        <w:rPr>
          <w:b/>
          <w:sz w:val="40"/>
          <w:lang w:val="fr-FR"/>
        </w:rPr>
        <w:lastRenderedPageBreak/>
        <w:t>Partenaires :</w:t>
      </w:r>
    </w:p>
    <w:p w:rsidR="00116CEC" w:rsidRDefault="00116CEC" w:rsidP="00116CEC">
      <w:pPr>
        <w:widowControl w:val="0"/>
        <w:autoSpaceDE w:val="0"/>
        <w:autoSpaceDN w:val="0"/>
        <w:adjustRightInd w:val="0"/>
        <w:rPr>
          <w:rFonts w:ascii="{§(®ÔˇøDº " w:eastAsia="Calibri" w:hAnsi="{§(®ÔˇøDº " w:cs="{§(®ÔˇøDº "/>
          <w:sz w:val="32"/>
          <w:szCs w:val="32"/>
          <w:lang w:val="fr-FR"/>
        </w:rPr>
      </w:pPr>
    </w:p>
    <w:p w:rsidR="00870B00" w:rsidRDefault="00870B00" w:rsidP="00116CEC">
      <w:pPr>
        <w:widowControl w:val="0"/>
        <w:autoSpaceDE w:val="0"/>
        <w:autoSpaceDN w:val="0"/>
        <w:adjustRightInd w:val="0"/>
        <w:rPr>
          <w:rFonts w:ascii="{§(®ÔˇøDº " w:eastAsia="Calibri" w:hAnsi="{§(®ÔˇøDº " w:cs="{§(®ÔˇøDº "/>
          <w:sz w:val="32"/>
          <w:szCs w:val="32"/>
          <w:lang w:val="fr-FR"/>
        </w:rPr>
      </w:pPr>
    </w:p>
    <w:p w:rsidR="00116CEC" w:rsidRPr="003B22FC" w:rsidRDefault="00116CEC" w:rsidP="00116CEC">
      <w:pPr>
        <w:widowControl w:val="0"/>
        <w:autoSpaceDE w:val="0"/>
        <w:autoSpaceDN w:val="0"/>
        <w:adjustRightInd w:val="0"/>
        <w:rPr>
          <w:rFonts w:ascii="{§(®ÔˇøDº " w:eastAsia="Calibri" w:hAnsi="{§(®ÔˇøDº " w:cs="{§(®ÔˇøDº "/>
          <w:sz w:val="32"/>
          <w:szCs w:val="32"/>
          <w:lang w:val="fr-FR"/>
        </w:rPr>
      </w:pPr>
      <w:r>
        <w:rPr>
          <w:rFonts w:ascii="{§(®ÔˇøDº " w:eastAsia="Calibri" w:hAnsi="{§(®ÔˇøDº " w:cs="{§(®ÔˇøDº "/>
          <w:sz w:val="32"/>
          <w:szCs w:val="32"/>
          <w:lang w:val="fr-FR"/>
        </w:rPr>
        <w:t>En</w:t>
      </w:r>
      <w:r w:rsidRPr="003B22FC">
        <w:rPr>
          <w:rFonts w:ascii="{§(®ÔˇøDº " w:eastAsia="Calibri" w:hAnsi="{§(®ÔˇøDº " w:cs="{§(®ÔˇøDº "/>
          <w:sz w:val="32"/>
          <w:szCs w:val="32"/>
          <w:lang w:val="fr-FR"/>
        </w:rPr>
        <w:t xml:space="preserve"> France</w:t>
      </w:r>
      <w:r w:rsidR="00870B00" w:rsidRPr="00870B00">
        <w:rPr>
          <w:rFonts w:eastAsia="Calibri"/>
          <w:noProof/>
          <w:szCs w:val="32"/>
          <w:lang w:val="fr-FR" w:eastAsia="fr-FR"/>
        </w:rPr>
        <w:drawing>
          <wp:inline distT="0" distB="0" distL="0" distR="0">
            <wp:extent cx="1816100" cy="952500"/>
            <wp:effectExtent l="25400" t="0" r="0" b="0"/>
            <wp:docPr id="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816100" cy="952500"/>
                    </a:xfrm>
                    <a:prstGeom prst="rect">
                      <a:avLst/>
                    </a:prstGeom>
                    <a:noFill/>
                    <a:ln w="9525">
                      <a:noFill/>
                      <a:miter lim="800000"/>
                      <a:headEnd/>
                      <a:tailEnd/>
                    </a:ln>
                  </pic:spPr>
                </pic:pic>
              </a:graphicData>
            </a:graphic>
          </wp:inline>
        </w:drawing>
      </w:r>
    </w:p>
    <w:p w:rsidR="00116CEC" w:rsidRDefault="00116CEC" w:rsidP="00116CEC">
      <w:pPr>
        <w:rPr>
          <w:b/>
          <w:sz w:val="32"/>
          <w:lang w:val="fr-FR"/>
        </w:rPr>
      </w:pPr>
    </w:p>
    <w:p w:rsidR="00116CEC" w:rsidRDefault="00116CEC" w:rsidP="00116CEC">
      <w:pPr>
        <w:rPr>
          <w:lang w:val="fr-FR"/>
        </w:rPr>
      </w:pPr>
      <w:r>
        <w:rPr>
          <w:sz w:val="28"/>
          <w:lang w:val="fr-FR"/>
        </w:rPr>
        <w:t xml:space="preserve">.TV5    </w:t>
      </w:r>
      <w:r>
        <w:rPr>
          <w:rFonts w:ascii="Times" w:hAnsi="Times" w:cs="Times"/>
          <w:b/>
          <w:bCs/>
          <w:color w:val="177AC9"/>
          <w:sz w:val="36"/>
          <w:szCs w:val="36"/>
          <w:lang w:val="fr-FR" w:eastAsia="fr-FR"/>
        </w:rPr>
        <w:t>TV5MONDE</w:t>
      </w:r>
    </w:p>
    <w:p w:rsidR="00116CEC" w:rsidRPr="00A314F7" w:rsidRDefault="00116CEC" w:rsidP="00116CEC">
      <w:pPr>
        <w:rPr>
          <w:lang w:val="fr-FR"/>
        </w:rPr>
      </w:pPr>
    </w:p>
    <w:p w:rsidR="00116CEC" w:rsidRPr="00A97B20" w:rsidRDefault="00116CEC" w:rsidP="00116CEC">
      <w:pPr>
        <w:rPr>
          <w:sz w:val="32"/>
          <w:lang w:val="fr-FR"/>
        </w:rPr>
      </w:pPr>
      <w:r w:rsidRPr="00A97B20">
        <w:rPr>
          <w:sz w:val="32"/>
          <w:lang w:val="fr-FR"/>
        </w:rPr>
        <w:t>Cette année, TV5 MONDE a largement soutenu notre projet en diffusanta</w:t>
      </w:r>
      <w:r>
        <w:rPr>
          <w:sz w:val="32"/>
          <w:lang w:val="fr-FR"/>
        </w:rPr>
        <w:t>vant et pendant le festival</w:t>
      </w:r>
      <w:r w:rsidRPr="00A97B20">
        <w:rPr>
          <w:sz w:val="32"/>
          <w:lang w:val="fr-FR"/>
        </w:rPr>
        <w:t>, sur sa fréquence MONDIALE, un déroulant annonçant 5 fois par jours les étapes de notre festival tout au long de notre parcours.</w:t>
      </w:r>
    </w:p>
    <w:p w:rsidR="00116CEC" w:rsidRDefault="00116CEC" w:rsidP="00116CEC">
      <w:pPr>
        <w:rPr>
          <w:sz w:val="32"/>
          <w:lang w:val="fr-FR"/>
        </w:rPr>
      </w:pPr>
      <w:r w:rsidRPr="00A97B20">
        <w:rPr>
          <w:sz w:val="32"/>
          <w:lang w:val="fr-FR"/>
        </w:rPr>
        <w:t>TV5 Monde sera de nouveau un partenaire fidèle et efficace.</w:t>
      </w:r>
    </w:p>
    <w:p w:rsidR="00116CEC" w:rsidRPr="00E551BD" w:rsidRDefault="00116CEC" w:rsidP="00116CEC">
      <w:pPr>
        <w:rPr>
          <w:sz w:val="28"/>
          <w:lang w:val="fr-FR"/>
        </w:rPr>
      </w:pPr>
    </w:p>
    <w:p w:rsidR="00116CEC" w:rsidRPr="00A97B20" w:rsidRDefault="00116CEC" w:rsidP="00116CEC">
      <w:pPr>
        <w:rPr>
          <w:sz w:val="32"/>
          <w:lang w:val="fr-FR"/>
        </w:rPr>
      </w:pPr>
      <w:r>
        <w:rPr>
          <w:noProof/>
          <w:lang w:val="fr-FR" w:eastAsia="fr-FR"/>
        </w:rPr>
        <w:drawing>
          <wp:inline distT="0" distB="0" distL="0" distR="0">
            <wp:extent cx="2273300" cy="457200"/>
            <wp:effectExtent l="25400" t="0" r="0" b="0"/>
            <wp:docPr id="14" name="rg_hi" descr="ANd9GcTqxurE7YaupsU7K_AcOuPkjlh_QTmWmWMOn-OOUy2b0WOHLgoN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qxurE7YaupsU7K_AcOuPkjlh_QTmWmWMOn-OOUy2b0WOHLgoNpw"/>
                    <pic:cNvPicPr>
                      <a:picLocks noChangeAspect="1" noChangeArrowheads="1"/>
                    </pic:cNvPicPr>
                  </pic:nvPicPr>
                  <pic:blipFill>
                    <a:blip r:embed="rId13" cstate="print"/>
                    <a:srcRect/>
                    <a:stretch>
                      <a:fillRect/>
                    </a:stretch>
                  </pic:blipFill>
                  <pic:spPr bwMode="auto">
                    <a:xfrm>
                      <a:off x="0" y="0"/>
                      <a:ext cx="2273300" cy="457200"/>
                    </a:xfrm>
                    <a:prstGeom prst="rect">
                      <a:avLst/>
                    </a:prstGeom>
                    <a:noFill/>
                    <a:ln w="9525">
                      <a:noFill/>
                      <a:miter lim="800000"/>
                      <a:headEnd/>
                      <a:tailEnd/>
                    </a:ln>
                  </pic:spPr>
                </pic:pic>
              </a:graphicData>
            </a:graphic>
          </wp:inline>
        </w:drawing>
      </w:r>
    </w:p>
    <w:p w:rsidR="00116CEC" w:rsidRPr="00E551BD" w:rsidRDefault="00116CEC" w:rsidP="00116CEC">
      <w:pPr>
        <w:rPr>
          <w:sz w:val="28"/>
          <w:lang w:val="fr-FR"/>
        </w:rPr>
      </w:pPr>
      <w:r>
        <w:rPr>
          <w:rFonts w:ascii="{§(®ÔˇøDº " w:eastAsia="Calibri" w:hAnsi="{§(®ÔˇøDº " w:cs="{§(®ÔˇøDº "/>
          <w:sz w:val="32"/>
          <w:szCs w:val="32"/>
          <w:lang w:val="fr-FR"/>
        </w:rPr>
        <w:t>.</w:t>
      </w:r>
      <w:r w:rsidRPr="00E551BD">
        <w:rPr>
          <w:rFonts w:ascii="{§(®ÔˇøDº " w:eastAsia="Calibri" w:hAnsi="{§(®ÔˇøDº " w:cs="{§(®ÔˇøDº "/>
          <w:sz w:val="32"/>
          <w:szCs w:val="32"/>
          <w:lang w:val="fr-FR"/>
        </w:rPr>
        <w:t xml:space="preserve"> Centre national de la cinématographie et de l’image animée</w:t>
      </w:r>
      <w:r>
        <w:rPr>
          <w:rFonts w:ascii="{§(®ÔˇøDº " w:eastAsia="Calibri" w:hAnsi="{§(®ÔˇøDº " w:cs="{§(®ÔˇøDº "/>
          <w:sz w:val="32"/>
          <w:szCs w:val="32"/>
          <w:lang w:val="fr-FR"/>
        </w:rPr>
        <w:t>.</w:t>
      </w:r>
    </w:p>
    <w:p w:rsidR="00116CEC" w:rsidRDefault="00116CEC" w:rsidP="00116CEC">
      <w:pPr>
        <w:rPr>
          <w:b/>
          <w:sz w:val="32"/>
          <w:lang w:val="fr-FR"/>
        </w:rPr>
      </w:pPr>
    </w:p>
    <w:p w:rsidR="00116CEC" w:rsidRPr="00E551BD" w:rsidRDefault="00116CEC" w:rsidP="00116CEC">
      <w:pPr>
        <w:rPr>
          <w:sz w:val="28"/>
          <w:lang w:val="fr-FR"/>
        </w:rPr>
      </w:pPr>
      <w:r>
        <w:rPr>
          <w:noProof/>
          <w:sz w:val="32"/>
          <w:lang w:val="fr-FR" w:eastAsia="fr-FR"/>
        </w:rPr>
        <w:drawing>
          <wp:inline distT="0" distB="0" distL="0" distR="0">
            <wp:extent cx="800100" cy="393700"/>
            <wp:effectExtent l="25400" t="0" r="0" b="0"/>
            <wp:docPr id="15" name="Image 15" descr="Logo n&am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n&amp;b"/>
                    <pic:cNvPicPr>
                      <a:picLocks noChangeAspect="1" noChangeArrowheads="1"/>
                    </pic:cNvPicPr>
                  </pic:nvPicPr>
                  <pic:blipFill>
                    <a:blip r:embed="rId14" cstate="print"/>
                    <a:srcRect/>
                    <a:stretch>
                      <a:fillRect/>
                    </a:stretch>
                  </pic:blipFill>
                  <pic:spPr bwMode="auto">
                    <a:xfrm>
                      <a:off x="0" y="0"/>
                      <a:ext cx="800100" cy="393700"/>
                    </a:xfrm>
                    <a:prstGeom prst="rect">
                      <a:avLst/>
                    </a:prstGeom>
                    <a:noFill/>
                    <a:ln w="9525">
                      <a:noFill/>
                      <a:miter lim="800000"/>
                      <a:headEnd/>
                      <a:tailEnd/>
                    </a:ln>
                  </pic:spPr>
                </pic:pic>
              </a:graphicData>
            </a:graphic>
          </wp:inline>
        </w:drawing>
      </w:r>
    </w:p>
    <w:p w:rsidR="00116CEC" w:rsidRDefault="00116CEC" w:rsidP="00116CEC">
      <w:pPr>
        <w:autoSpaceDE w:val="0"/>
        <w:autoSpaceDN w:val="0"/>
        <w:adjustRightInd w:val="0"/>
        <w:rPr>
          <w:rFonts w:ascii="Times-Roman" w:hAnsi="Times-Roman" w:cs="Times-Roman"/>
          <w:sz w:val="28"/>
          <w:szCs w:val="28"/>
          <w:lang w:val="fr-FR" w:eastAsia="fr-FR"/>
        </w:rPr>
      </w:pPr>
      <w:r>
        <w:rPr>
          <w:sz w:val="32"/>
          <w:lang w:val="fr-FR"/>
        </w:rPr>
        <w:t>.</w:t>
      </w:r>
      <w:r w:rsidRPr="00420993">
        <w:rPr>
          <w:sz w:val="32"/>
          <w:lang w:val="fr-FR"/>
        </w:rPr>
        <w:t>Ciné d’Hier</w:t>
      </w:r>
      <w:r>
        <w:rPr>
          <w:sz w:val="32"/>
          <w:lang w:val="fr-FR"/>
        </w:rPr>
        <w:t> :</w:t>
      </w:r>
      <w:r>
        <w:rPr>
          <w:rFonts w:ascii="Times-Roman" w:hAnsi="Times-Roman" w:cs="Times-Roman"/>
          <w:sz w:val="28"/>
          <w:szCs w:val="28"/>
          <w:lang w:val="fr-FR" w:eastAsia="fr-FR"/>
        </w:rPr>
        <w:t xml:space="preserve">Créée en 1997à Paris, l’association </w:t>
      </w:r>
      <w:r>
        <w:rPr>
          <w:rFonts w:ascii="Times-BoldItalic" w:hAnsi="Times-BoldItalic" w:cs="Times-BoldItalic"/>
          <w:b/>
          <w:bCs/>
          <w:i/>
          <w:iCs/>
          <w:sz w:val="28"/>
          <w:szCs w:val="28"/>
          <w:lang w:val="fr-FR" w:eastAsia="fr-FR"/>
        </w:rPr>
        <w:t xml:space="preserve">Ciné d’hier </w:t>
      </w:r>
      <w:r>
        <w:rPr>
          <w:rFonts w:ascii="Times-Roman" w:hAnsi="Times-Roman" w:cs="Times-Roman"/>
          <w:sz w:val="28"/>
          <w:szCs w:val="28"/>
          <w:lang w:val="fr-FR" w:eastAsia="fr-FR"/>
        </w:rPr>
        <w:t xml:space="preserve"> se consacre à la promotion de l’art cinématographique, en plein air de préférence, pour retrouver</w:t>
      </w:r>
    </w:p>
    <w:p w:rsidR="00116CEC" w:rsidRDefault="00116CEC" w:rsidP="00116CEC">
      <w:pPr>
        <w:rPr>
          <w:sz w:val="32"/>
          <w:lang w:val="fr-FR"/>
        </w:rPr>
      </w:pPr>
      <w:r>
        <w:rPr>
          <w:rFonts w:ascii="Times-Roman" w:hAnsi="Times-Roman" w:cs="Times-Roman"/>
          <w:sz w:val="28"/>
          <w:szCs w:val="28"/>
          <w:lang w:val="fr-FR" w:eastAsia="fr-FR"/>
        </w:rPr>
        <w:t>l’ambiance festive des premières projections du cinématographe.</w:t>
      </w:r>
    </w:p>
    <w:p w:rsidR="00116CEC" w:rsidRPr="00420993" w:rsidRDefault="00116CEC" w:rsidP="00116CEC">
      <w:pPr>
        <w:rPr>
          <w:sz w:val="32"/>
          <w:lang w:val="fr-FR"/>
        </w:rPr>
      </w:pPr>
    </w:p>
    <w:p w:rsidR="00116CEC" w:rsidRDefault="00116CEC" w:rsidP="00116CEC">
      <w:pPr>
        <w:widowControl w:val="0"/>
        <w:autoSpaceDE w:val="0"/>
        <w:autoSpaceDN w:val="0"/>
        <w:adjustRightInd w:val="0"/>
        <w:rPr>
          <w:sz w:val="28"/>
          <w:lang w:val="fr-FR"/>
        </w:rPr>
      </w:pPr>
      <w:r>
        <w:rPr>
          <w:rFonts w:ascii="{§(®ÔˇøDº " w:eastAsia="Calibri" w:hAnsi="{§(®ÔˇøDº " w:cs="{§(®ÔˇøDº "/>
          <w:sz w:val="32"/>
          <w:szCs w:val="32"/>
          <w:lang w:val="fr-FR"/>
        </w:rPr>
        <w:t>AU Sénégal :</w:t>
      </w:r>
      <w:r>
        <w:rPr>
          <w:noProof/>
          <w:sz w:val="28"/>
          <w:lang w:val="fr-FR" w:eastAsia="fr-FR"/>
        </w:rPr>
        <w:drawing>
          <wp:inline distT="0" distB="0" distL="0" distR="0">
            <wp:extent cx="711200" cy="647700"/>
            <wp:effectExtent l="25400" t="0" r="0" b="0"/>
            <wp:docPr id="16" name="Image 16" descr="minis cul sen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is cul senegal"/>
                    <pic:cNvPicPr>
                      <a:picLocks noChangeAspect="1" noChangeArrowheads="1"/>
                    </pic:cNvPicPr>
                  </pic:nvPicPr>
                  <pic:blipFill>
                    <a:blip r:embed="rId15" cstate="print"/>
                    <a:srcRect/>
                    <a:stretch>
                      <a:fillRect/>
                    </a:stretch>
                  </pic:blipFill>
                  <pic:spPr bwMode="auto">
                    <a:xfrm>
                      <a:off x="0" y="0"/>
                      <a:ext cx="711200" cy="647700"/>
                    </a:xfrm>
                    <a:prstGeom prst="rect">
                      <a:avLst/>
                    </a:prstGeom>
                    <a:noFill/>
                    <a:ln w="9525">
                      <a:noFill/>
                      <a:miter lim="800000"/>
                      <a:headEnd/>
                      <a:tailEnd/>
                    </a:ln>
                  </pic:spPr>
                </pic:pic>
              </a:graphicData>
            </a:graphic>
          </wp:inline>
        </w:drawing>
      </w:r>
    </w:p>
    <w:p w:rsidR="00116CEC" w:rsidRDefault="00301A75" w:rsidP="00116CEC">
      <w:pPr>
        <w:widowControl w:val="0"/>
        <w:autoSpaceDE w:val="0"/>
        <w:autoSpaceDN w:val="0"/>
        <w:adjustRightInd w:val="0"/>
        <w:rPr>
          <w:sz w:val="28"/>
        </w:rPr>
      </w:pPr>
      <w:fldSimple w:instr="USERPROPERTY  \* MERGEFORMAT " w:fldLock="1">
        <w:r w:rsidR="00116CEC">
          <w:rPr>
            <w:noProof/>
            <w:lang w:val="fr-FR" w:eastAsia="fr-FR"/>
          </w:rPr>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1016000" cy="442595"/>
              <wp:effectExtent l="25400" t="0" r="0" b="0"/>
              <wp:wrapNone/>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016000" cy="442595"/>
                      </a:xfrm>
                      <a:prstGeom prst="rect">
                        <a:avLst/>
                      </a:prstGeom>
                      <a:noFill/>
                      <a:ln w="12700" cap="flat">
                        <a:noFill/>
                        <a:miter lim="800000"/>
                        <a:headEnd/>
                        <a:tailEnd/>
                      </a:ln>
                    </pic:spPr>
                  </pic:pic>
                </a:graphicData>
              </a:graphic>
            </wp:anchor>
          </w:drawing>
        </w:r>
        <w:r>
          <w:pict>
            <v:shape id="_x0000_s1029" style="width:80pt;height:35pt;mso-position-horizontal-relative:char;mso-position-vertical-relative:line" coordsize="21600,21600" o:spt="100" adj="0,,0" path="">
              <v:stroke joinstyle="round"/>
              <v:imagedata croptop="-65520f" cropbottom="65520f"/>
              <v:formulas/>
              <v:path o:connecttype="segments"/>
            </v:shape>
          </w:pict>
        </w:r>
      </w:fldSimple>
      <w:fldSimple w:instr="USERPROPERTY  \* MERGEFORMAT " w:fldLock="1">
        <w:r w:rsidR="00116CEC">
          <w:rPr>
            <w:noProof/>
            <w:lang w:val="fr-FR" w:eastAsia="fr-FR"/>
          </w:rPr>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1453515" cy="685800"/>
              <wp:effectExtent l="25400" t="0" r="0" b="0"/>
              <wp:wrapNone/>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453515" cy="685800"/>
                      </a:xfrm>
                      <a:prstGeom prst="rect">
                        <a:avLst/>
                      </a:prstGeom>
                      <a:noFill/>
                      <a:ln w="12700" cap="flat">
                        <a:noFill/>
                        <a:miter lim="800000"/>
                        <a:headEnd/>
                        <a:tailEnd/>
                      </a:ln>
                    </pic:spPr>
                  </pic:pic>
                </a:graphicData>
              </a:graphic>
            </wp:anchor>
          </w:drawing>
        </w:r>
        <w:r>
          <w:pict>
            <v:shape id="_x0000_s1028" style="width:114pt;height:54pt;mso-position-horizontal-relative:char;mso-position-vertical-relative:line" coordsize="21600,21600" o:spt="100" adj="0,,0" path="">
              <v:stroke joinstyle="round"/>
              <v:imagedata croptop="-65520f" cropbottom="65520f"/>
              <v:formulas/>
              <v:path o:connecttype="segments"/>
            </v:shape>
          </w:pict>
        </w:r>
      </w:fldSimple>
    </w:p>
    <w:p w:rsidR="00116CEC" w:rsidRPr="0065537E" w:rsidRDefault="00116CEC" w:rsidP="00116CEC">
      <w:pPr>
        <w:widowControl w:val="0"/>
        <w:autoSpaceDE w:val="0"/>
        <w:autoSpaceDN w:val="0"/>
        <w:adjustRightInd w:val="0"/>
        <w:rPr>
          <w:sz w:val="32"/>
          <w:lang w:val="fr-FR"/>
        </w:rPr>
      </w:pPr>
      <w:r w:rsidRPr="0065537E">
        <w:rPr>
          <w:sz w:val="32"/>
          <w:lang w:val="fr-FR"/>
        </w:rPr>
        <w:t>L’Institut Français. Ambassade de France au Sénégal</w:t>
      </w:r>
    </w:p>
    <w:p w:rsidR="00116CEC" w:rsidRPr="0065537E" w:rsidRDefault="00116CEC" w:rsidP="00116CEC">
      <w:pPr>
        <w:widowControl w:val="0"/>
        <w:autoSpaceDE w:val="0"/>
        <w:autoSpaceDN w:val="0"/>
        <w:adjustRightInd w:val="0"/>
        <w:rPr>
          <w:sz w:val="32"/>
          <w:lang w:val="fr-FR"/>
        </w:rPr>
      </w:pPr>
      <w:r w:rsidRPr="0065537E">
        <w:rPr>
          <w:sz w:val="32"/>
          <w:lang w:val="fr-FR"/>
        </w:rPr>
        <w:t>Le Ministère de la Culture</w:t>
      </w:r>
      <w:r w:rsidR="00B72358">
        <w:rPr>
          <w:sz w:val="32"/>
          <w:lang w:val="fr-FR"/>
        </w:rPr>
        <w:t xml:space="preserve"> (direction de la Cinématographie)</w:t>
      </w:r>
    </w:p>
    <w:p w:rsidR="00116CEC" w:rsidRPr="00245BB8" w:rsidRDefault="00116CEC" w:rsidP="00116CEC">
      <w:pPr>
        <w:widowControl w:val="0"/>
        <w:autoSpaceDE w:val="0"/>
        <w:autoSpaceDN w:val="0"/>
        <w:adjustRightInd w:val="0"/>
        <w:rPr>
          <w:rFonts w:ascii="{§(®ÔˇøDº " w:eastAsia="Calibri" w:hAnsi="{§(®ÔˇøDº " w:cs="{§(®ÔˇøDº "/>
          <w:sz w:val="32"/>
          <w:szCs w:val="32"/>
          <w:lang w:val="fr-FR"/>
        </w:rPr>
      </w:pPr>
      <w:r w:rsidRPr="0065537E">
        <w:rPr>
          <w:sz w:val="32"/>
          <w:lang w:val="fr-FR"/>
        </w:rPr>
        <w:lastRenderedPageBreak/>
        <w:t>Le Ministère du Tourisme</w:t>
      </w:r>
    </w:p>
    <w:p w:rsidR="00116CEC" w:rsidRPr="00245BB8" w:rsidRDefault="00116CEC" w:rsidP="00116CEC">
      <w:pPr>
        <w:widowControl w:val="0"/>
        <w:autoSpaceDE w:val="0"/>
        <w:autoSpaceDN w:val="0"/>
        <w:adjustRightInd w:val="0"/>
        <w:rPr>
          <w:rFonts w:ascii="{§(®ÔˇøDº " w:eastAsia="Calibri" w:hAnsi="{§(®ÔˇøDº " w:cs="{§(®ÔˇøDº "/>
          <w:sz w:val="32"/>
          <w:szCs w:val="32"/>
          <w:lang w:val="fr-FR"/>
        </w:rPr>
      </w:pPr>
    </w:p>
    <w:p w:rsidR="00116CEC" w:rsidRPr="003B22FC" w:rsidRDefault="00116CEC" w:rsidP="00116CEC">
      <w:pPr>
        <w:widowControl w:val="0"/>
        <w:autoSpaceDE w:val="0"/>
        <w:autoSpaceDN w:val="0"/>
        <w:adjustRightInd w:val="0"/>
        <w:rPr>
          <w:rFonts w:ascii="{§(®ÔˇøDº " w:eastAsia="Calibri" w:hAnsi="{§(®ÔˇøDº " w:cs="{§(®ÔˇøDº "/>
          <w:sz w:val="32"/>
          <w:szCs w:val="32"/>
          <w:lang w:val="fr-FR"/>
        </w:rPr>
      </w:pPr>
      <w:r>
        <w:rPr>
          <w:rFonts w:ascii="{§(®ÔˇøDº " w:eastAsia="Calibri" w:hAnsi="{§(®ÔˇøDº " w:cs="{§(®ÔˇøDº "/>
          <w:sz w:val="32"/>
          <w:szCs w:val="32"/>
          <w:lang w:val="fr-FR"/>
        </w:rPr>
        <w:t>.</w:t>
      </w:r>
      <w:r w:rsidRPr="003B22FC">
        <w:rPr>
          <w:rFonts w:ascii="{§(®ÔˇøDº " w:eastAsia="Calibri" w:hAnsi="{§(®ÔˇøDº " w:cs="{§(®ÔˇøDº "/>
          <w:sz w:val="32"/>
          <w:szCs w:val="32"/>
          <w:lang w:val="fr-FR"/>
        </w:rPr>
        <w:t xml:space="preserve"> La Sénégalaise de l’Automobile</w:t>
      </w:r>
      <w:fldSimple w:instr="USERPROPERTY  \* MERGEFORMAT " w:fldLock="1">
        <w:r>
          <w:rPr>
            <w:noProof/>
            <w:lang w:val="fr-FR" w:eastAsia="fr-FR"/>
          </w:rPr>
          <w:drawing>
            <wp:anchor distT="0" distB="0" distL="114300" distR="114300" simplePos="0" relativeHeight="251662336" behindDoc="0" locked="0" layoutInCell="1" allowOverlap="1">
              <wp:simplePos x="0" y="0"/>
              <wp:positionH relativeFrom="character">
                <wp:posOffset>0</wp:posOffset>
              </wp:positionH>
              <wp:positionV relativeFrom="line">
                <wp:posOffset>0</wp:posOffset>
              </wp:positionV>
              <wp:extent cx="1275715" cy="432435"/>
              <wp:effectExtent l="25400" t="0" r="0" b="0"/>
              <wp:wrapNone/>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275715" cy="432435"/>
                      </a:xfrm>
                      <a:prstGeom prst="rect">
                        <a:avLst/>
                      </a:prstGeom>
                      <a:noFill/>
                      <a:ln w="12700" cap="flat">
                        <a:noFill/>
                        <a:miter lim="800000"/>
                        <a:headEnd/>
                        <a:tailEnd/>
                      </a:ln>
                    </pic:spPr>
                  </pic:pic>
                </a:graphicData>
              </a:graphic>
            </wp:anchor>
          </w:drawing>
        </w:r>
        <w:r w:rsidR="00301A75">
          <w:pict>
            <v:shape id="_x0000_s1027" style="width:100pt;height:34pt;mso-position-horizontal-relative:char;mso-position-vertical-relative:line" coordsize="21600,21600" o:spt="100" adj="0,,0" path="">
              <v:stroke joinstyle="round"/>
              <v:imagedata croptop="-65520f" cropbottom="65520f"/>
              <v:formulas/>
              <v:path o:connecttype="segments"/>
            </v:shape>
          </w:pict>
        </w:r>
      </w:fldSimple>
    </w:p>
    <w:p w:rsidR="00116CEC" w:rsidRPr="003B22FC" w:rsidRDefault="00116CEC" w:rsidP="00116CEC">
      <w:pPr>
        <w:widowControl w:val="0"/>
        <w:autoSpaceDE w:val="0"/>
        <w:autoSpaceDN w:val="0"/>
        <w:adjustRightInd w:val="0"/>
        <w:rPr>
          <w:rFonts w:ascii="{§(®ÔˇøDº " w:eastAsia="Calibri" w:hAnsi="{§(®ÔˇøDº " w:cs="{§(®ÔˇøDº "/>
          <w:sz w:val="32"/>
          <w:szCs w:val="32"/>
          <w:lang w:val="fr-FR"/>
        </w:rPr>
      </w:pPr>
      <w:r w:rsidRPr="003B22FC">
        <w:rPr>
          <w:rFonts w:ascii="{§(®ÔˇøDº " w:eastAsia="Calibri" w:hAnsi="{§(®ÔˇøDº " w:cs="{§(®ÔˇøDº "/>
          <w:sz w:val="32"/>
          <w:szCs w:val="32"/>
          <w:lang w:val="fr-FR"/>
        </w:rPr>
        <w:t>. La SAED</w:t>
      </w:r>
      <w:fldSimple w:instr="USERPROPERTY  \* MERGEFORMAT " w:fldLock="1">
        <w:r>
          <w:rPr>
            <w:noProof/>
            <w:lang w:val="fr-FR" w:eastAsia="fr-FR"/>
          </w:rPr>
          <w:drawing>
            <wp:anchor distT="0" distB="0" distL="114300" distR="114300" simplePos="0" relativeHeight="251661312" behindDoc="0" locked="0" layoutInCell="1" allowOverlap="1">
              <wp:simplePos x="0" y="0"/>
              <wp:positionH relativeFrom="character">
                <wp:posOffset>0</wp:posOffset>
              </wp:positionH>
              <wp:positionV relativeFrom="line">
                <wp:posOffset>0</wp:posOffset>
              </wp:positionV>
              <wp:extent cx="478790" cy="593090"/>
              <wp:effectExtent l="25400" t="0" r="3810" b="0"/>
              <wp:wrapNone/>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78790" cy="593090"/>
                      </a:xfrm>
                      <a:prstGeom prst="rect">
                        <a:avLst/>
                      </a:prstGeom>
                      <a:noFill/>
                      <a:ln w="12700" cap="flat">
                        <a:noFill/>
                        <a:miter lim="800000"/>
                        <a:headEnd/>
                        <a:tailEnd/>
                      </a:ln>
                    </pic:spPr>
                  </pic:pic>
                </a:graphicData>
              </a:graphic>
            </wp:anchor>
          </w:drawing>
        </w:r>
        <w:r w:rsidR="00301A75">
          <w:pict>
            <v:shape id="_x0000_s1026" style="width:38pt;height:47pt;mso-position-horizontal-relative:char;mso-position-vertical-relative:line" coordsize="21600,21600" o:spt="100" adj="0,,0" path="">
              <v:stroke joinstyle="round"/>
              <v:imagedata croptop="-65520f" cropbottom="65520f"/>
              <v:formulas/>
              <v:path o:connecttype="segments"/>
            </v:shape>
          </w:pict>
        </w:r>
      </w:fldSimple>
    </w:p>
    <w:p w:rsidR="00A9659B" w:rsidRDefault="00116CEC" w:rsidP="00116CEC">
      <w:pPr>
        <w:widowControl w:val="0"/>
        <w:autoSpaceDE w:val="0"/>
        <w:autoSpaceDN w:val="0"/>
        <w:adjustRightInd w:val="0"/>
        <w:rPr>
          <w:rFonts w:ascii="{§(®ÔˇøDº " w:eastAsia="Calibri" w:hAnsi="{§(®ÔˇøDº " w:cs="{§(®ÔˇøDº "/>
          <w:sz w:val="32"/>
          <w:szCs w:val="32"/>
          <w:lang w:val="fr-FR"/>
        </w:rPr>
      </w:pPr>
      <w:r w:rsidRPr="003B22FC">
        <w:rPr>
          <w:rFonts w:ascii="{§(®ÔˇøDº " w:eastAsia="Calibri" w:hAnsi="{§(®ÔˇøDº " w:cs="{§(®ÔˇøDº "/>
          <w:sz w:val="32"/>
          <w:szCs w:val="32"/>
          <w:lang w:val="fr-FR"/>
        </w:rPr>
        <w:t>. La CSS</w:t>
      </w:r>
      <w:r>
        <w:rPr>
          <w:rFonts w:ascii="{§(®ÔˇøDº " w:eastAsia="Calibri" w:hAnsi="{§(®ÔˇøDº " w:cs="{§(®ÔˇøDº "/>
          <w:noProof/>
          <w:sz w:val="32"/>
          <w:szCs w:val="32"/>
          <w:lang w:val="fr-FR" w:eastAsia="fr-FR"/>
        </w:rPr>
        <w:drawing>
          <wp:inline distT="0" distB="0" distL="0" distR="0">
            <wp:extent cx="965200" cy="444500"/>
            <wp:effectExtent l="25400" t="0" r="0" b="0"/>
            <wp:docPr id="22" name="Image 2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1"/>
                    <pic:cNvPicPr>
                      <a:picLocks noChangeAspect="1" noChangeArrowheads="1"/>
                    </pic:cNvPicPr>
                  </pic:nvPicPr>
                  <pic:blipFill>
                    <a:blip r:embed="rId20" cstate="print"/>
                    <a:srcRect/>
                    <a:stretch>
                      <a:fillRect/>
                    </a:stretch>
                  </pic:blipFill>
                  <pic:spPr bwMode="auto">
                    <a:xfrm>
                      <a:off x="0" y="0"/>
                      <a:ext cx="965200" cy="444500"/>
                    </a:xfrm>
                    <a:prstGeom prst="rect">
                      <a:avLst/>
                    </a:prstGeom>
                    <a:noFill/>
                    <a:ln w="9525">
                      <a:noFill/>
                      <a:miter lim="800000"/>
                      <a:headEnd/>
                      <a:tailEnd/>
                    </a:ln>
                  </pic:spPr>
                </pic:pic>
              </a:graphicData>
            </a:graphic>
          </wp:inline>
        </w:drawing>
      </w:r>
      <w:r w:rsidR="00870B00" w:rsidRPr="00870B00">
        <w:rPr>
          <w:rFonts w:eastAsia="Calibri"/>
          <w:noProof/>
          <w:szCs w:val="32"/>
          <w:lang w:val="fr-FR" w:eastAsia="fr-FR"/>
        </w:rPr>
        <w:drawing>
          <wp:inline distT="0" distB="0" distL="0" distR="0">
            <wp:extent cx="1063887" cy="715645"/>
            <wp:effectExtent l="25400" t="0" r="2913" b="0"/>
            <wp:docPr id="3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1071309" cy="720638"/>
                    </a:xfrm>
                    <a:prstGeom prst="rect">
                      <a:avLst/>
                    </a:prstGeom>
                    <a:noFill/>
                    <a:ln w="9525">
                      <a:noFill/>
                      <a:miter lim="800000"/>
                      <a:headEnd/>
                      <a:tailEnd/>
                    </a:ln>
                  </pic:spPr>
                </pic:pic>
              </a:graphicData>
            </a:graphic>
          </wp:inline>
        </w:drawing>
      </w:r>
      <w:r w:rsidR="00870B00" w:rsidRPr="003A4BD2">
        <w:rPr>
          <w:lang w:val="fr-FR"/>
        </w:rPr>
        <w:t>La SDE</w:t>
      </w:r>
      <w:r w:rsidR="002069FB" w:rsidRPr="002069FB">
        <w:rPr>
          <w:noProof/>
          <w:lang w:val="fr-FR" w:eastAsia="fr-FR"/>
        </w:rPr>
        <w:drawing>
          <wp:inline distT="0" distB="0" distL="0" distR="0">
            <wp:extent cx="1055229" cy="1153795"/>
            <wp:effectExtent l="25400" t="0" r="11571" b="0"/>
            <wp:docPr id="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1055819" cy="1154441"/>
                    </a:xfrm>
                    <a:prstGeom prst="rect">
                      <a:avLst/>
                    </a:prstGeom>
                    <a:noFill/>
                    <a:ln w="9525">
                      <a:noFill/>
                      <a:miter lim="800000"/>
                      <a:headEnd/>
                      <a:tailEnd/>
                    </a:ln>
                  </pic:spPr>
                </pic:pic>
              </a:graphicData>
            </a:graphic>
          </wp:inline>
        </w:drawing>
      </w:r>
      <w:r w:rsidR="002069FB" w:rsidRPr="003A4BD2">
        <w:rPr>
          <w:lang w:val="fr-FR"/>
        </w:rPr>
        <w:t>Le PNLP</w:t>
      </w:r>
    </w:p>
    <w:p w:rsidR="00A9659B" w:rsidRDefault="00546E73" w:rsidP="00116CEC">
      <w:pPr>
        <w:widowControl w:val="0"/>
        <w:autoSpaceDE w:val="0"/>
        <w:autoSpaceDN w:val="0"/>
        <w:adjustRightInd w:val="0"/>
        <w:rPr>
          <w:rFonts w:ascii="{§(®ÔˇøDº " w:eastAsia="Calibri" w:hAnsi="{§(®ÔˇøDº " w:cs="{§(®ÔˇøDº "/>
          <w:sz w:val="32"/>
          <w:szCs w:val="32"/>
          <w:lang w:val="fr-FR"/>
        </w:rPr>
      </w:pPr>
      <w:r w:rsidRPr="00546E73">
        <w:rPr>
          <w:rFonts w:ascii="{§(®ÔˇøDº " w:eastAsia="Calibri" w:hAnsi="{§(®ÔˇøDº " w:cs="{§(®ÔˇøDº "/>
          <w:noProof/>
          <w:sz w:val="32"/>
          <w:szCs w:val="32"/>
          <w:lang w:val="fr-FR" w:eastAsia="fr-FR"/>
        </w:rPr>
        <w:drawing>
          <wp:inline distT="0" distB="0" distL="0" distR="0">
            <wp:extent cx="1837055" cy="911967"/>
            <wp:effectExtent l="2540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839756" cy="913308"/>
                    </a:xfrm>
                    <a:prstGeom prst="rect">
                      <a:avLst/>
                    </a:prstGeom>
                    <a:noFill/>
                    <a:ln w="9525">
                      <a:noFill/>
                      <a:miter lim="800000"/>
                      <a:headEnd/>
                      <a:tailEnd/>
                    </a:ln>
                  </pic:spPr>
                </pic:pic>
              </a:graphicData>
            </a:graphic>
          </wp:inline>
        </w:drawing>
      </w:r>
    </w:p>
    <w:p w:rsidR="005212A9" w:rsidRPr="005212A9" w:rsidRDefault="00A9659B" w:rsidP="005212A9">
      <w:pPr>
        <w:pStyle w:val="Paragraphedeliste"/>
        <w:widowControl w:val="0"/>
        <w:numPr>
          <w:ilvl w:val="0"/>
          <w:numId w:val="1"/>
        </w:numPr>
        <w:autoSpaceDE w:val="0"/>
        <w:autoSpaceDN w:val="0"/>
        <w:adjustRightInd w:val="0"/>
        <w:rPr>
          <w:rFonts w:ascii="{§(®ÔˇøDº " w:eastAsia="Calibri" w:hAnsi="{§(®ÔˇøDº " w:cs="{§(®ÔˇøDº "/>
          <w:sz w:val="32"/>
          <w:szCs w:val="32"/>
          <w:lang w:val="fr-FR"/>
        </w:rPr>
      </w:pPr>
      <w:r w:rsidRPr="005212A9">
        <w:rPr>
          <w:rFonts w:ascii="{§(®ÔˇøDº " w:eastAsia="Calibri" w:hAnsi="{§(®ÔˇøDº " w:cs="{§(®ÔˇøDº "/>
          <w:sz w:val="32"/>
          <w:szCs w:val="32"/>
          <w:lang w:val="fr-FR"/>
        </w:rPr>
        <w:t>La CDC  (Caisse des dépôts et Consignations)</w:t>
      </w:r>
    </w:p>
    <w:p w:rsidR="00116CEC" w:rsidRDefault="00116CEC" w:rsidP="00116CEC">
      <w:pPr>
        <w:widowControl w:val="0"/>
        <w:autoSpaceDE w:val="0"/>
        <w:autoSpaceDN w:val="0"/>
        <w:adjustRightInd w:val="0"/>
        <w:rPr>
          <w:rFonts w:ascii="{§(®ÔˇøDº " w:eastAsia="Calibri" w:hAnsi="{§(®ÔˇøDº " w:cs="{§(®ÔˇøDº "/>
          <w:sz w:val="32"/>
          <w:szCs w:val="32"/>
          <w:lang w:val="fr-FR"/>
        </w:rPr>
      </w:pPr>
      <w:r>
        <w:rPr>
          <w:rFonts w:ascii="{§(®ÔˇøDº " w:eastAsia="Calibri" w:hAnsi="{§(®ÔˇøDº " w:cs="{§(®ÔˇøDº "/>
          <w:sz w:val="32"/>
          <w:szCs w:val="32"/>
          <w:lang w:val="fr-FR"/>
        </w:rPr>
        <w:t>.</w:t>
      </w:r>
      <w:r w:rsidRPr="003B22FC">
        <w:rPr>
          <w:rFonts w:ascii="{§(®ÔˇøDº " w:eastAsia="Calibri" w:hAnsi="{§(®ÔˇøDº " w:cs="{§(®ÔˇøDº "/>
          <w:sz w:val="32"/>
          <w:szCs w:val="32"/>
          <w:lang w:val="fr-FR"/>
        </w:rPr>
        <w:t xml:space="preserve"> Ambassade d’Espagne au Sénégal</w:t>
      </w:r>
      <w:r>
        <w:rPr>
          <w:b/>
          <w:noProof/>
          <w:sz w:val="36"/>
          <w:szCs w:val="36"/>
          <w:lang w:val="fr-FR" w:eastAsia="fr-FR"/>
        </w:rPr>
        <w:drawing>
          <wp:inline distT="0" distB="0" distL="0" distR="0">
            <wp:extent cx="736600" cy="520700"/>
            <wp:effectExtent l="25400" t="0" r="0" b="0"/>
            <wp:docPr id="23" name="Image 23" descr="LOGO_CULTURA_EN_DAKAR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CULTURA_EN_DAKAR_def"/>
                    <pic:cNvPicPr>
                      <a:picLocks noChangeAspect="1" noChangeArrowheads="1"/>
                    </pic:cNvPicPr>
                  </pic:nvPicPr>
                  <pic:blipFill>
                    <a:blip r:embed="rId24" cstate="print"/>
                    <a:srcRect/>
                    <a:stretch>
                      <a:fillRect/>
                    </a:stretch>
                  </pic:blipFill>
                  <pic:spPr bwMode="auto">
                    <a:xfrm>
                      <a:off x="0" y="0"/>
                      <a:ext cx="736600" cy="520700"/>
                    </a:xfrm>
                    <a:prstGeom prst="rect">
                      <a:avLst/>
                    </a:prstGeom>
                    <a:noFill/>
                    <a:ln w="9525">
                      <a:noFill/>
                      <a:miter lim="800000"/>
                      <a:headEnd/>
                      <a:tailEnd/>
                    </a:ln>
                  </pic:spPr>
                </pic:pic>
              </a:graphicData>
            </a:graphic>
          </wp:inline>
        </w:drawing>
      </w:r>
      <w:r>
        <w:rPr>
          <w:b/>
          <w:noProof/>
          <w:sz w:val="36"/>
          <w:szCs w:val="36"/>
          <w:lang w:val="fr-FR" w:eastAsia="fr-FR"/>
        </w:rPr>
        <w:drawing>
          <wp:inline distT="0" distB="0" distL="0" distR="0">
            <wp:extent cx="1536700" cy="317500"/>
            <wp:effectExtent l="25400" t="0" r="0" b="0"/>
            <wp:docPr id="24" name="Image 24" descr="Embajada Sen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bajada Senegal"/>
                    <pic:cNvPicPr>
                      <a:picLocks noChangeAspect="1" noChangeArrowheads="1"/>
                    </pic:cNvPicPr>
                  </pic:nvPicPr>
                  <pic:blipFill>
                    <a:blip r:embed="rId25" cstate="print"/>
                    <a:srcRect/>
                    <a:stretch>
                      <a:fillRect/>
                    </a:stretch>
                  </pic:blipFill>
                  <pic:spPr bwMode="auto">
                    <a:xfrm>
                      <a:off x="0" y="0"/>
                      <a:ext cx="1536700" cy="317500"/>
                    </a:xfrm>
                    <a:prstGeom prst="rect">
                      <a:avLst/>
                    </a:prstGeom>
                    <a:noFill/>
                    <a:ln w="9525">
                      <a:noFill/>
                      <a:miter lim="800000"/>
                      <a:headEnd/>
                      <a:tailEnd/>
                    </a:ln>
                  </pic:spPr>
                </pic:pic>
              </a:graphicData>
            </a:graphic>
          </wp:inline>
        </w:drawing>
      </w:r>
    </w:p>
    <w:p w:rsidR="00F16BD5" w:rsidRDefault="00116CEC" w:rsidP="00116CEC">
      <w:pPr>
        <w:widowControl w:val="0"/>
        <w:autoSpaceDE w:val="0"/>
        <w:autoSpaceDN w:val="0"/>
        <w:adjustRightInd w:val="0"/>
        <w:rPr>
          <w:rFonts w:ascii="{§(®ÔˇøDº " w:eastAsia="Calibri" w:hAnsi="{§(®ÔˇøDº " w:cs="{§(®ÔˇøDº "/>
          <w:sz w:val="32"/>
          <w:szCs w:val="32"/>
          <w:lang w:val="fr-FR"/>
        </w:rPr>
      </w:pPr>
      <w:r>
        <w:rPr>
          <w:rFonts w:ascii="{§(®ÔˇøDº " w:eastAsia="Calibri" w:hAnsi="{§(®ÔˇøDº " w:cs="{§(®ÔˇøDº "/>
          <w:sz w:val="32"/>
          <w:szCs w:val="32"/>
          <w:lang w:val="fr-FR"/>
        </w:rPr>
        <w:t>.</w:t>
      </w:r>
    </w:p>
    <w:p w:rsidR="00F16BD5" w:rsidRDefault="00F16BD5" w:rsidP="00116CEC">
      <w:pPr>
        <w:widowControl w:val="0"/>
        <w:autoSpaceDE w:val="0"/>
        <w:autoSpaceDN w:val="0"/>
        <w:adjustRightInd w:val="0"/>
        <w:rPr>
          <w:rFonts w:ascii="{§(®ÔˇøDº " w:eastAsia="Calibri" w:hAnsi="{§(®ÔˇøDº " w:cs="{§(®ÔˇøDº "/>
          <w:sz w:val="32"/>
          <w:szCs w:val="32"/>
          <w:lang w:val="fr-FR"/>
        </w:rPr>
      </w:pPr>
      <w:r>
        <w:rPr>
          <w:rFonts w:ascii="{§(®ÔˇøDº " w:eastAsia="Calibri" w:hAnsi="{§(®ÔˇøDº " w:cs="{§(®ÔˇøDº "/>
          <w:sz w:val="32"/>
          <w:szCs w:val="32"/>
          <w:lang w:val="fr-FR"/>
        </w:rPr>
        <w:t xml:space="preserve">L’OIF </w:t>
      </w:r>
    </w:p>
    <w:p w:rsidR="00F16BD5" w:rsidRDefault="00F16BD5" w:rsidP="00116CEC">
      <w:pPr>
        <w:widowControl w:val="0"/>
        <w:autoSpaceDE w:val="0"/>
        <w:autoSpaceDN w:val="0"/>
        <w:adjustRightInd w:val="0"/>
        <w:rPr>
          <w:rFonts w:ascii="{§(®ÔˇøDº " w:eastAsia="Calibri" w:hAnsi="{§(®ÔˇøDº " w:cs="{§(®ÔˇøDº "/>
          <w:sz w:val="32"/>
          <w:szCs w:val="32"/>
          <w:lang w:val="fr-FR"/>
        </w:rPr>
      </w:pPr>
      <w:r w:rsidRPr="00F16BD5">
        <w:rPr>
          <w:rFonts w:eastAsia="Calibri"/>
          <w:noProof/>
          <w:szCs w:val="32"/>
          <w:lang w:val="fr-FR" w:eastAsia="fr-FR"/>
        </w:rPr>
        <w:drawing>
          <wp:inline distT="0" distB="0" distL="0" distR="0">
            <wp:extent cx="1350645" cy="668408"/>
            <wp:effectExtent l="25400" t="0" r="0" b="0"/>
            <wp:docPr id="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1354077" cy="670106"/>
                    </a:xfrm>
                    <a:prstGeom prst="rect">
                      <a:avLst/>
                    </a:prstGeom>
                    <a:noFill/>
                    <a:ln w="9525">
                      <a:noFill/>
                      <a:miter lim="800000"/>
                      <a:headEnd/>
                      <a:tailEnd/>
                    </a:ln>
                  </pic:spPr>
                </pic:pic>
              </a:graphicData>
            </a:graphic>
          </wp:inline>
        </w:drawing>
      </w:r>
    </w:p>
    <w:p w:rsidR="00F16BD5" w:rsidRDefault="00F16BD5" w:rsidP="00116CEC">
      <w:pPr>
        <w:widowControl w:val="0"/>
        <w:autoSpaceDE w:val="0"/>
        <w:autoSpaceDN w:val="0"/>
        <w:adjustRightInd w:val="0"/>
        <w:rPr>
          <w:rFonts w:ascii="{§(®ÔˇøDº " w:eastAsia="Calibri" w:hAnsi="{§(®ÔˇøDº " w:cs="{§(®ÔˇøDº "/>
          <w:sz w:val="32"/>
          <w:szCs w:val="32"/>
          <w:lang w:val="fr-FR"/>
        </w:rPr>
      </w:pPr>
    </w:p>
    <w:p w:rsidR="00116CEC" w:rsidRPr="003B22FC" w:rsidRDefault="00F16BD5" w:rsidP="00116CEC">
      <w:pPr>
        <w:widowControl w:val="0"/>
        <w:autoSpaceDE w:val="0"/>
        <w:autoSpaceDN w:val="0"/>
        <w:adjustRightInd w:val="0"/>
        <w:rPr>
          <w:rFonts w:ascii="{§(®ÔˇøDº " w:eastAsia="Calibri" w:hAnsi="{§(®ÔˇøDº " w:cs="{§(®ÔˇøDº "/>
          <w:sz w:val="32"/>
          <w:szCs w:val="32"/>
          <w:lang w:val="fr-FR"/>
        </w:rPr>
      </w:pPr>
      <w:r w:rsidRPr="003B22FC">
        <w:rPr>
          <w:rFonts w:ascii="{§(®ÔˇøDº " w:eastAsia="Calibri" w:hAnsi="{§(®ÔˇøDº " w:cs="{§(®ÔˇøDº "/>
          <w:sz w:val="32"/>
          <w:szCs w:val="32"/>
          <w:lang w:val="fr-FR"/>
        </w:rPr>
        <w:t>Délégation Wallonie-Bruxelles</w:t>
      </w:r>
    </w:p>
    <w:p w:rsidR="00116CEC" w:rsidRPr="003B22FC" w:rsidRDefault="00116CEC" w:rsidP="00116CEC">
      <w:pPr>
        <w:widowControl w:val="0"/>
        <w:autoSpaceDE w:val="0"/>
        <w:autoSpaceDN w:val="0"/>
        <w:adjustRightInd w:val="0"/>
        <w:rPr>
          <w:rFonts w:ascii="{§(®ÔˇøDº " w:eastAsia="Calibri" w:hAnsi="{§(®ÔˇøDº " w:cs="{§(®ÔˇøDº "/>
          <w:sz w:val="32"/>
          <w:szCs w:val="32"/>
          <w:lang w:val="fr-FR"/>
        </w:rPr>
      </w:pPr>
      <w:r>
        <w:rPr>
          <w:rFonts w:ascii="{§(®ÔˇøDº " w:eastAsia="Calibri" w:hAnsi="{§(®ÔˇøDº " w:cs="{§(®ÔˇøDº "/>
          <w:sz w:val="32"/>
          <w:szCs w:val="32"/>
          <w:lang w:val="fr-FR"/>
        </w:rPr>
        <w:t>.</w:t>
      </w:r>
      <w:r w:rsidRPr="003B22FC">
        <w:rPr>
          <w:rFonts w:ascii="{§(®ÔˇøDº " w:eastAsia="Calibri" w:hAnsi="{§(®ÔˇøDº " w:cs="{§(®ÔˇøDº "/>
          <w:sz w:val="32"/>
          <w:szCs w:val="32"/>
          <w:lang w:val="fr-FR"/>
        </w:rPr>
        <w:t>de nombreuses communes du Fouta</w:t>
      </w:r>
      <w:r w:rsidR="00F16BD5">
        <w:rPr>
          <w:rFonts w:ascii="{§(®ÔˇøDº " w:eastAsia="Calibri" w:hAnsi="{§(®ÔˇøDº " w:cs="{§(®ÔˇøDº "/>
          <w:noProof/>
          <w:sz w:val="32"/>
          <w:szCs w:val="32"/>
          <w:lang w:val="fr-FR" w:eastAsia="fr-FR"/>
        </w:rPr>
        <w:drawing>
          <wp:inline distT="0" distB="0" distL="0" distR="0">
            <wp:extent cx="461645" cy="448479"/>
            <wp:effectExtent l="25400" t="0" r="0" b="0"/>
            <wp:docPr id="28" name="Image 25" descr="Logo WBI D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WBI DWB"/>
                    <pic:cNvPicPr>
                      <a:picLocks noChangeAspect="1" noChangeArrowheads="1"/>
                    </pic:cNvPicPr>
                  </pic:nvPicPr>
                  <pic:blipFill>
                    <a:blip r:embed="rId27" cstate="print"/>
                    <a:srcRect/>
                    <a:stretch>
                      <a:fillRect/>
                    </a:stretch>
                  </pic:blipFill>
                  <pic:spPr bwMode="auto">
                    <a:xfrm>
                      <a:off x="0" y="0"/>
                      <a:ext cx="470125" cy="456717"/>
                    </a:xfrm>
                    <a:prstGeom prst="rect">
                      <a:avLst/>
                    </a:prstGeom>
                    <a:noFill/>
                    <a:ln w="9525">
                      <a:noFill/>
                      <a:miter lim="800000"/>
                      <a:headEnd/>
                      <a:tailEnd/>
                    </a:ln>
                  </pic:spPr>
                </pic:pic>
              </a:graphicData>
            </a:graphic>
          </wp:inline>
        </w:drawing>
      </w:r>
    </w:p>
    <w:p w:rsidR="00116CEC" w:rsidRPr="003B22FC" w:rsidRDefault="00116CEC" w:rsidP="00116CEC">
      <w:pPr>
        <w:widowControl w:val="0"/>
        <w:autoSpaceDE w:val="0"/>
        <w:autoSpaceDN w:val="0"/>
        <w:adjustRightInd w:val="0"/>
        <w:rPr>
          <w:rFonts w:ascii="{§(®ÔˇøDº " w:eastAsia="Calibri" w:hAnsi="{§(®ÔˇøDº " w:cs="{§(®ÔˇøDº "/>
          <w:sz w:val="32"/>
          <w:szCs w:val="32"/>
          <w:lang w:val="fr-FR"/>
        </w:rPr>
      </w:pPr>
      <w:r w:rsidRPr="003B22FC">
        <w:rPr>
          <w:rFonts w:ascii="{§(®ÔˇøDº " w:eastAsia="Calibri" w:hAnsi="{§(®ÔˇøDº " w:cs="{§(®ÔˇøDº "/>
          <w:sz w:val="32"/>
          <w:szCs w:val="32"/>
          <w:lang w:val="fr-FR"/>
        </w:rPr>
        <w:t>et d’autres encore...</w:t>
      </w:r>
    </w:p>
    <w:p w:rsidR="00116CEC" w:rsidRPr="003B22FC" w:rsidRDefault="00116CEC" w:rsidP="00116CEC">
      <w:pPr>
        <w:widowControl w:val="0"/>
        <w:autoSpaceDE w:val="0"/>
        <w:autoSpaceDN w:val="0"/>
        <w:adjustRightInd w:val="0"/>
        <w:rPr>
          <w:rFonts w:ascii="{§(®ÔˇøDº " w:eastAsia="Calibri" w:hAnsi="{§(®ÔˇøDº " w:cs="{§(®ÔˇøDº "/>
          <w:sz w:val="32"/>
          <w:szCs w:val="32"/>
          <w:lang w:val="fr-FR"/>
        </w:rPr>
      </w:pPr>
    </w:p>
    <w:p w:rsidR="00116CEC" w:rsidRPr="004F51BC" w:rsidRDefault="00116CEC" w:rsidP="00116CEC">
      <w:pPr>
        <w:rPr>
          <w:lang w:val="fr-FR"/>
        </w:rPr>
      </w:pPr>
      <w:r w:rsidRPr="003B22FC">
        <w:rPr>
          <w:b/>
          <w:sz w:val="32"/>
          <w:szCs w:val="40"/>
          <w:lang w:val="fr-FR"/>
        </w:rPr>
        <w:t>Contacts</w:t>
      </w:r>
    </w:p>
    <w:p w:rsidR="00116CEC" w:rsidRPr="00C44D1D" w:rsidRDefault="00116CEC" w:rsidP="00116CEC">
      <w:pPr>
        <w:rPr>
          <w:b/>
          <w:sz w:val="36"/>
          <w:lang w:val="fr-FR"/>
        </w:rPr>
      </w:pPr>
      <w:r w:rsidRPr="00C44D1D">
        <w:rPr>
          <w:b/>
          <w:sz w:val="36"/>
          <w:lang w:val="fr-FR"/>
        </w:rPr>
        <w:lastRenderedPageBreak/>
        <w:t>M. Bruno Ventura / Directeur du Festival - Président de l’Association Afrikabok</w:t>
      </w:r>
    </w:p>
    <w:p w:rsidR="00116CEC" w:rsidRPr="00C44D1D" w:rsidRDefault="00116CEC" w:rsidP="00116CEC">
      <w:pPr>
        <w:rPr>
          <w:b/>
          <w:sz w:val="36"/>
          <w:lang w:val="fr-FR"/>
        </w:rPr>
      </w:pPr>
      <w:r w:rsidRPr="00C44D1D">
        <w:rPr>
          <w:b/>
          <w:sz w:val="36"/>
          <w:lang w:val="fr-FR"/>
        </w:rPr>
        <w:t>Cel. : 77 655 64 26 - E-mail : venturabruno@yahoo.fr</w:t>
      </w:r>
    </w:p>
    <w:p w:rsidR="00116CEC" w:rsidRDefault="00116CEC" w:rsidP="00116CEC">
      <w:pPr>
        <w:rPr>
          <w:b/>
          <w:sz w:val="36"/>
          <w:lang w:val="fr-FR"/>
        </w:rPr>
      </w:pPr>
    </w:p>
    <w:p w:rsidR="00116CEC" w:rsidRPr="00C44D1D" w:rsidRDefault="00116CEC" w:rsidP="00116CEC">
      <w:pPr>
        <w:rPr>
          <w:b/>
          <w:sz w:val="36"/>
          <w:lang w:val="fr-FR"/>
        </w:rPr>
      </w:pPr>
      <w:r w:rsidRPr="00C44D1D">
        <w:rPr>
          <w:b/>
          <w:sz w:val="36"/>
          <w:lang w:val="fr-FR"/>
        </w:rPr>
        <w:t xml:space="preserve">M. Jean-Claude Thoret / Chef de projet – </w:t>
      </w:r>
    </w:p>
    <w:p w:rsidR="00116CEC" w:rsidRPr="00C44D1D" w:rsidRDefault="00116CEC" w:rsidP="00116CEC">
      <w:pPr>
        <w:rPr>
          <w:b/>
          <w:sz w:val="36"/>
          <w:lang w:val="fr-FR"/>
        </w:rPr>
      </w:pPr>
      <w:r w:rsidRPr="00C44D1D">
        <w:rPr>
          <w:b/>
          <w:sz w:val="36"/>
          <w:lang w:val="fr-FR"/>
        </w:rPr>
        <w:t>Cel. : 77 328 08 65 - E-mail : jcthoret@yahoo.</w:t>
      </w:r>
    </w:p>
    <w:p w:rsidR="00116CEC" w:rsidRPr="00C44D1D" w:rsidRDefault="00116CEC" w:rsidP="00116CEC">
      <w:pPr>
        <w:rPr>
          <w:b/>
          <w:sz w:val="36"/>
          <w:lang w:val="fr-FR"/>
        </w:rPr>
      </w:pPr>
    </w:p>
    <w:p w:rsidR="00116CEC" w:rsidRPr="00C44D1D" w:rsidRDefault="00116CEC" w:rsidP="00116CE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eastAsia="Times New Roman" w:hAnsi="Times New Roman"/>
          <w:b/>
          <w:color w:val="auto"/>
          <w:sz w:val="36"/>
        </w:rPr>
      </w:pPr>
      <w:r>
        <w:rPr>
          <w:rFonts w:ascii="Times New Roman" w:eastAsia="Times New Roman" w:hAnsi="Times New Roman"/>
          <w:b/>
          <w:color w:val="auto"/>
          <w:sz w:val="36"/>
        </w:rPr>
        <w:t xml:space="preserve">Site : </w:t>
      </w:r>
      <w:hyperlink r:id="rId28" w:history="1">
        <w:r w:rsidRPr="00DD63D7">
          <w:rPr>
            <w:rStyle w:val="Lienhypertexte"/>
            <w:b/>
            <w:sz w:val="36"/>
          </w:rPr>
          <w:t>www.festival-afrikabok.com</w:t>
        </w:r>
      </w:hyperlink>
    </w:p>
    <w:p w:rsidR="00116CEC" w:rsidRPr="0065537E" w:rsidRDefault="00116CEC" w:rsidP="00116CEC">
      <w:pPr>
        <w:rPr>
          <w:lang w:val="fr-FR"/>
        </w:rPr>
      </w:pPr>
    </w:p>
    <w:p w:rsidR="001B22D3" w:rsidRDefault="001B22D3"/>
    <w:sectPr w:rsidR="001B22D3" w:rsidSect="001B22D3">
      <w:headerReference w:type="even" r:id="rId29"/>
      <w:headerReference w:type="default" r:id="rId30"/>
      <w:footerReference w:type="even" r:id="rId31"/>
      <w:footerReference w:type="default" r:id="rId32"/>
      <w:pgSz w:w="11900" w:h="16840"/>
      <w:pgMar w:top="567" w:right="567" w:bottom="567" w:left="567" w:header="142" w:footer="28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1EE1" w:rsidRDefault="00781EE1" w:rsidP="00301A75">
      <w:r>
        <w:separator/>
      </w:r>
    </w:p>
  </w:endnote>
  <w:endnote w:type="continuationSeparator" w:id="1">
    <w:p w:rsidR="00781EE1" w:rsidRDefault="00781EE1" w:rsidP="00301A75">
      <w:r>
        <w:continuationSeparator/>
      </w:r>
    </w:p>
  </w:endnote>
</w:endnotes>
</file>

<file path=word/fontTable.xml><?xml version="1.0" encoding="utf-8"?>
<w:fonts xmlns:r="http://schemas.openxmlformats.org/officeDocument/2006/relationships" xmlns:w="http://schemas.openxmlformats.org/wordprocessingml/2006/main">
  <w:font w:name="{§(®ÔˇøDº ">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ÔˇøDº ">
    <w:altName w:val="Cambria"/>
    <w:panose1 w:val="00000000000000000000"/>
    <w:charset w:val="4D"/>
    <w:family w:val="auto"/>
    <w:notTrueType/>
    <w:pitch w:val="default"/>
    <w:sig w:usb0="00000003" w:usb1="00000000" w:usb2="00000000" w:usb3="00000000" w:csb0="00000001" w:csb1="00000000"/>
  </w:font>
  <w:font w:name="ä¥®ÔˇøDº ">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imes-Roman">
    <w:altName w:val="Times New Roman"/>
    <w:panose1 w:val="00000000000000000000"/>
    <w:charset w:val="00"/>
    <w:family w:val="swiss"/>
    <w:notTrueType/>
    <w:pitch w:val="default"/>
    <w:sig w:usb0="00000003" w:usb1="00000000" w:usb2="00000000" w:usb3="00000000" w:csb0="00000001" w:csb1="00000000"/>
  </w:font>
  <w:font w:name="Times-BoldItalic">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9FB" w:rsidRDefault="002069FB">
    <w:pPr>
      <w:pStyle w:val="En-tteetbasdepageA"/>
      <w:tabs>
        <w:tab w:val="clear" w:pos="9632"/>
        <w:tab w:val="right" w:pos="9612"/>
      </w:tabs>
      <w:jc w:val="center"/>
    </w:pPr>
    <w:r>
      <w:t>Bruno Ventura</w:t>
    </w:r>
  </w:p>
  <w:p w:rsidR="002069FB" w:rsidRDefault="002069FB">
    <w:pPr>
      <w:pStyle w:val="En-tteetbasdepageA"/>
      <w:tabs>
        <w:tab w:val="clear" w:pos="9632"/>
        <w:tab w:val="right" w:pos="9612"/>
      </w:tabs>
      <w:jc w:val="center"/>
    </w:pPr>
    <w:r>
      <w:t>Directeur du Festival</w:t>
    </w:r>
  </w:p>
  <w:p w:rsidR="002069FB" w:rsidRDefault="002069FB">
    <w:pPr>
      <w:pStyle w:val="En-tteetbasdepageA"/>
      <w:tabs>
        <w:tab w:val="clear" w:pos="9632"/>
        <w:tab w:val="right" w:pos="9612"/>
      </w:tabs>
      <w:jc w:val="center"/>
    </w:pPr>
    <w:r>
      <w:t>Arrêté n° 001333</w:t>
    </w:r>
  </w:p>
  <w:p w:rsidR="002069FB" w:rsidRPr="009E2080" w:rsidRDefault="002069FB">
    <w:pPr>
      <w:pStyle w:val="En-tteetbasdepageA"/>
      <w:tabs>
        <w:tab w:val="clear" w:pos="9632"/>
        <w:tab w:val="right" w:pos="9612"/>
      </w:tabs>
      <w:jc w:val="center"/>
      <w:rPr>
        <w:lang w:val="en-US"/>
      </w:rPr>
    </w:pPr>
    <w:r w:rsidRPr="009E2080">
      <w:rPr>
        <w:lang w:val="en-US"/>
      </w:rPr>
      <w:t>BP 330 Rufisque-SENEGAL</w:t>
    </w:r>
  </w:p>
  <w:p w:rsidR="002069FB" w:rsidRPr="009E2080" w:rsidRDefault="00301A75">
    <w:pPr>
      <w:pStyle w:val="En-tteetbasdepageA"/>
      <w:tabs>
        <w:tab w:val="clear" w:pos="9632"/>
        <w:tab w:val="right" w:pos="9612"/>
      </w:tabs>
      <w:jc w:val="center"/>
      <w:rPr>
        <w:lang w:val="en-US"/>
      </w:rPr>
    </w:pPr>
    <w:hyperlink r:id="rId1" w:history="1">
      <w:r w:rsidR="002069FB" w:rsidRPr="009E2080">
        <w:rPr>
          <w:color w:val="00008B"/>
          <w:u w:val="single"/>
          <w:lang w:val="en-US"/>
        </w:rPr>
        <w:t>www.festival-afrikabok.com</w:t>
      </w:r>
    </w:hyperlink>
  </w:p>
  <w:p w:rsidR="002069FB" w:rsidRDefault="002069FB">
    <w:pPr>
      <w:pStyle w:val="En-tteetbasdepageA"/>
      <w:tabs>
        <w:tab w:val="clear" w:pos="9632"/>
        <w:tab w:val="right" w:pos="9612"/>
      </w:tabs>
      <w:jc w:val="center"/>
    </w:pPr>
    <w:r>
      <w:t>+221    77 656 64 26</w:t>
    </w:r>
  </w:p>
  <w:p w:rsidR="002069FB" w:rsidRDefault="002069FB">
    <w:pPr>
      <w:pStyle w:val="En-tteetbasdepageA"/>
      <w:tabs>
        <w:tab w:val="clear" w:pos="9632"/>
        <w:tab w:val="right" w:pos="9612"/>
      </w:tabs>
      <w:jc w:val="center"/>
      <w:rPr>
        <w:rFonts w:ascii="Times New Roman" w:eastAsia="Times New Roman" w:hAnsi="Times New Roman"/>
        <w:color w:val="auto"/>
      </w:rPr>
    </w:pPr>
    <w:r>
      <w:t>venturabruno@yahoo.fr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9FB" w:rsidRDefault="002069FB">
    <w:pPr>
      <w:pStyle w:val="En-tteetbasdepageA"/>
      <w:tabs>
        <w:tab w:val="clear" w:pos="9632"/>
        <w:tab w:val="right" w:pos="9612"/>
      </w:tabs>
      <w:jc w:val="center"/>
    </w:pPr>
  </w:p>
  <w:p w:rsidR="002069FB" w:rsidRDefault="002069FB" w:rsidP="001B22D3">
    <w:pPr>
      <w:pStyle w:val="En-tteetbasdepageA"/>
      <w:tabs>
        <w:tab w:val="clear" w:pos="9632"/>
        <w:tab w:val="right" w:pos="9612"/>
      </w:tabs>
    </w:pPr>
    <w:r>
      <w:t xml:space="preserve">                                                                                   Bruno VENTURA</w:t>
    </w:r>
  </w:p>
  <w:p w:rsidR="002069FB" w:rsidRDefault="002069FB">
    <w:pPr>
      <w:pStyle w:val="En-tteetbasdepageA"/>
      <w:tabs>
        <w:tab w:val="clear" w:pos="9632"/>
        <w:tab w:val="right" w:pos="9612"/>
      </w:tabs>
      <w:jc w:val="center"/>
    </w:pPr>
    <w:r>
      <w:t>Arrêté n° 001333</w:t>
    </w:r>
  </w:p>
  <w:p w:rsidR="002069FB" w:rsidRPr="0065537E" w:rsidRDefault="002069FB">
    <w:pPr>
      <w:pStyle w:val="En-tteetbasdepageA"/>
      <w:tabs>
        <w:tab w:val="clear" w:pos="9632"/>
        <w:tab w:val="right" w:pos="9612"/>
      </w:tabs>
      <w:jc w:val="center"/>
    </w:pPr>
    <w:r w:rsidRPr="0065537E">
      <w:t>BP 330 Rufisque-SENEGAL</w:t>
    </w:r>
  </w:p>
  <w:p w:rsidR="002069FB" w:rsidRPr="0065537E" w:rsidRDefault="00301A75">
    <w:pPr>
      <w:pStyle w:val="En-tteetbasdepageA"/>
      <w:tabs>
        <w:tab w:val="clear" w:pos="9632"/>
        <w:tab w:val="right" w:pos="9612"/>
      </w:tabs>
      <w:jc w:val="center"/>
    </w:pPr>
    <w:hyperlink r:id="rId1" w:history="1">
      <w:r w:rsidR="002069FB" w:rsidRPr="0065537E">
        <w:rPr>
          <w:color w:val="00008B"/>
          <w:u w:val="single"/>
        </w:rPr>
        <w:t>www.festival-afrikabok.com</w:t>
      </w:r>
    </w:hyperlink>
  </w:p>
  <w:p w:rsidR="002069FB" w:rsidRPr="00B50E2D" w:rsidRDefault="002069FB">
    <w:pPr>
      <w:pStyle w:val="En-tteetbasdepageA"/>
      <w:tabs>
        <w:tab w:val="clear" w:pos="9632"/>
        <w:tab w:val="right" w:pos="9612"/>
      </w:tabs>
      <w:jc w:val="center"/>
      <w:rPr>
        <w:lang w:val="en-US"/>
      </w:rPr>
    </w:pPr>
    <w:r w:rsidRPr="00B50E2D">
      <w:rPr>
        <w:lang w:val="en-US"/>
      </w:rPr>
      <w:t>221 77 656 64 26</w:t>
    </w:r>
  </w:p>
  <w:p w:rsidR="002069FB" w:rsidRDefault="002069FB">
    <w:pPr>
      <w:pStyle w:val="En-tteetbasdepageA"/>
      <w:tabs>
        <w:tab w:val="clear" w:pos="9632"/>
        <w:tab w:val="right" w:pos="9612"/>
      </w:tabs>
      <w:jc w:val="center"/>
      <w:rPr>
        <w:rFonts w:ascii="Times New Roman" w:eastAsia="Times New Roman" w:hAnsi="Times New Roman"/>
        <w:color w:val="auto"/>
      </w:rPr>
    </w:pPr>
    <w:r w:rsidRPr="00B50E2D">
      <w:rPr>
        <w:lang w:val="en-US"/>
      </w:rPr>
      <w:t>venturabruno@yahoo.fr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1EE1" w:rsidRDefault="00781EE1" w:rsidP="00301A75">
      <w:r>
        <w:separator/>
      </w:r>
    </w:p>
  </w:footnote>
  <w:footnote w:type="continuationSeparator" w:id="1">
    <w:p w:rsidR="00781EE1" w:rsidRDefault="00781EE1" w:rsidP="00301A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9FB" w:rsidRDefault="00301A75">
    <w:pPr>
      <w:pStyle w:val="En-tteetbasdepageA"/>
      <w:tabs>
        <w:tab w:val="clear" w:pos="9632"/>
        <w:tab w:val="right" w:pos="9612"/>
      </w:tabs>
      <w:rPr>
        <w:rFonts w:ascii="Times New Roman" w:eastAsia="Times New Roman" w:hAnsi="Times New Roman"/>
        <w:color w:val="auto"/>
      </w:rPr>
    </w:pPr>
    <w:fldSimple w:instr=" USERPROPERTY  \* MERGEFORMAT " w:fldLock="1">
      <w:r w:rsidRPr="00301A75">
        <w:rPr>
          <w:noProof/>
        </w:rPr>
        <w:pict>
          <v:shape id="_x0000_s2050" style="position:absolute;margin-left:0;margin-top:0;width:481.6pt;height:85.35pt;z-index:251660288;mso-position-horizontal-relative:char;mso-position-vertical-relative:line" coordsize="21600,21600" o:spt="100" adj="0,,0" path="" strokeweight="1pt">
            <v:stroke joinstyle="round"/>
            <v:imagedata r:id="rId1" o:title=""/>
            <v:formulas/>
            <v:path o:connecttype="segments"/>
          </v:shape>
        </w:pict>
      </w:r>
      <w:r>
        <w:pict>
          <v:shape id="_x0000_s2051" style="width:482pt;height:85pt;mso-position-horizontal-relative:char;mso-position-vertical-relative:line" coordsize="21600,21600" o:spt="100" adj="0,,0" path="">
            <v:stroke joinstyle="round"/>
            <v:imagedata croptop="-65520f" cropbottom="65520f"/>
            <v:formulas/>
            <v:path o:connecttype="segments"/>
          </v:shape>
        </w:pic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9FB" w:rsidRDefault="002069FB">
    <w:pPr>
      <w:pStyle w:val="En-tte"/>
    </w:pPr>
    <w:r w:rsidRPr="0065537E">
      <w:rPr>
        <w:noProof/>
        <w:lang w:val="fr-FR" w:eastAsia="fr-FR"/>
      </w:rPr>
      <w:drawing>
        <wp:inline distT="0" distB="0" distL="0" distR="0">
          <wp:extent cx="2115528" cy="847725"/>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15528" cy="847725"/>
                  </a:xfrm>
                  <a:prstGeom prst="rect">
                    <a:avLst/>
                  </a:prstGeom>
                  <a:noFill/>
                  <a:ln w="9525">
                    <a:noFill/>
                    <a:miter lim="800000"/>
                    <a:headEnd/>
                    <a:tailEnd/>
                  </a:ln>
                </pic:spPr>
              </pic:pic>
            </a:graphicData>
          </a:graphic>
        </wp:inline>
      </w:drawing>
    </w:r>
    <w:r>
      <w:t xml:space="preserve">                                                                     </w:t>
    </w:r>
    <w:r w:rsidRPr="0065537E">
      <w:rPr>
        <w:noProof/>
        <w:lang w:val="fr-FR" w:eastAsia="fr-FR"/>
      </w:rPr>
      <w:drawing>
        <wp:inline distT="0" distB="0" distL="0" distR="0">
          <wp:extent cx="1476375" cy="1485900"/>
          <wp:effectExtent l="19050" t="0" r="9525" b="0"/>
          <wp:docPr id="4" name="Image 4" descr="logo_afrikab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afrikabok2"/>
                  <pic:cNvPicPr>
                    <a:picLocks noChangeAspect="1" noChangeArrowheads="1"/>
                  </pic:cNvPicPr>
                </pic:nvPicPr>
                <pic:blipFill>
                  <a:blip r:embed="rId2"/>
                  <a:srcRect/>
                  <a:stretch>
                    <a:fillRect/>
                  </a:stretch>
                </pic:blipFill>
                <pic:spPr bwMode="auto">
                  <a:xfrm>
                    <a:off x="0" y="0"/>
                    <a:ext cx="1476375" cy="1485900"/>
                  </a:xfrm>
                  <a:prstGeom prst="rect">
                    <a:avLst/>
                  </a:prstGeom>
                  <a:noFill/>
                  <a:ln w="9525">
                    <a:noFill/>
                    <a:miter lim="800000"/>
                    <a:headEnd/>
                    <a:tailEnd/>
                  </a:ln>
                </pic:spPr>
              </pic:pic>
            </a:graphicData>
          </a:graphic>
        </wp:inline>
      </w:drawing>
    </w:r>
  </w:p>
  <w:p w:rsidR="002069FB" w:rsidRDefault="002069FB">
    <w:pPr>
      <w:pStyle w:val="En-tteetbasdepageA"/>
      <w:tabs>
        <w:tab w:val="clear" w:pos="9632"/>
        <w:tab w:val="right" w:pos="9612"/>
      </w:tabs>
      <w:rPr>
        <w:rFonts w:ascii="Times New Roman" w:eastAsia="Times New Roman" w:hAnsi="Times New Roman"/>
        <w:color w:val="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95458"/>
    <w:multiLevelType w:val="hybridMultilevel"/>
    <w:tmpl w:val="F50C8FDE"/>
    <w:lvl w:ilvl="0" w:tplc="03CE738A">
      <w:start w:val="1"/>
      <w:numFmt w:val="bullet"/>
      <w:lvlText w:val="-"/>
      <w:lvlJc w:val="left"/>
      <w:pPr>
        <w:ind w:left="720" w:hanging="360"/>
      </w:pPr>
      <w:rPr>
        <w:rFonts w:ascii="{§(®ÔˇøDº " w:eastAsia="Calibri" w:hAnsi="{§(®ÔˇøDº " w:cs="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doNotAutofitConstrainedTables/>
    <w:splitPgBreakAndParaMark/>
    <w:doNotVertAlignCellWithSp/>
    <w:doNotBreakConstrainedForcedTable/>
    <w:useAnsiKerningPairs/>
    <w:cachedColBalance/>
  </w:compat>
  <w:rsids>
    <w:rsidRoot w:val="00116CEC"/>
    <w:rsid w:val="00116CEC"/>
    <w:rsid w:val="001B22D3"/>
    <w:rsid w:val="002069FB"/>
    <w:rsid w:val="002A0A2A"/>
    <w:rsid w:val="002C7126"/>
    <w:rsid w:val="00301A75"/>
    <w:rsid w:val="003317EF"/>
    <w:rsid w:val="003A4BD2"/>
    <w:rsid w:val="005212A9"/>
    <w:rsid w:val="00536C38"/>
    <w:rsid w:val="00546E73"/>
    <w:rsid w:val="00781EE1"/>
    <w:rsid w:val="00816C6A"/>
    <w:rsid w:val="00822CA8"/>
    <w:rsid w:val="00870B00"/>
    <w:rsid w:val="008F73DF"/>
    <w:rsid w:val="008F784B"/>
    <w:rsid w:val="009B2997"/>
    <w:rsid w:val="00A1264A"/>
    <w:rsid w:val="00A909B5"/>
    <w:rsid w:val="00A9659B"/>
    <w:rsid w:val="00B72358"/>
    <w:rsid w:val="00BE5013"/>
    <w:rsid w:val="00CB6AD5"/>
    <w:rsid w:val="00D92A91"/>
    <w:rsid w:val="00F16BD5"/>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CEC"/>
    <w:pPr>
      <w:spacing w:after="0"/>
    </w:pPr>
    <w:rPr>
      <w:rFonts w:ascii="Times New Roman" w:eastAsia="Times New Roman" w:hAnsi="Times New Roman" w:cs="Times New Roman"/>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rsid w:val="00116CEC"/>
    <w:rPr>
      <w:rFonts w:ascii="Times New Roman" w:eastAsia="Times New Roman" w:hAnsi="Times New Roman" w:cs="Times New Roman"/>
      <w:lang w:val="en-US"/>
    </w:rPr>
  </w:style>
  <w:style w:type="paragraph" w:styleId="En-tte">
    <w:name w:val="header"/>
    <w:basedOn w:val="Normal"/>
    <w:link w:val="En-tteCar"/>
    <w:uiPriority w:val="99"/>
    <w:rsid w:val="00116CEC"/>
    <w:pPr>
      <w:tabs>
        <w:tab w:val="center" w:pos="4536"/>
        <w:tab w:val="right" w:pos="9072"/>
      </w:tabs>
    </w:pPr>
  </w:style>
  <w:style w:type="character" w:customStyle="1" w:styleId="En-tteCar1">
    <w:name w:val="En-tête Car1"/>
    <w:basedOn w:val="Policepardfaut"/>
    <w:link w:val="En-tte"/>
    <w:uiPriority w:val="99"/>
    <w:semiHidden/>
    <w:rsid w:val="00116CEC"/>
    <w:rPr>
      <w:rFonts w:ascii="Times New Roman" w:eastAsia="Times New Roman" w:hAnsi="Times New Roman" w:cs="Times New Roman"/>
      <w:lang w:val="en-US"/>
    </w:rPr>
  </w:style>
  <w:style w:type="character" w:customStyle="1" w:styleId="PieddepageCar">
    <w:name w:val="Pied de page Car"/>
    <w:basedOn w:val="Policepardfaut"/>
    <w:link w:val="Pieddepage"/>
    <w:rsid w:val="00116CEC"/>
    <w:rPr>
      <w:rFonts w:ascii="Times New Roman" w:eastAsia="Times New Roman" w:hAnsi="Times New Roman" w:cs="Times New Roman"/>
      <w:lang w:val="en-US"/>
    </w:rPr>
  </w:style>
  <w:style w:type="paragraph" w:styleId="Pieddepage">
    <w:name w:val="footer"/>
    <w:basedOn w:val="Normal"/>
    <w:link w:val="PieddepageCar"/>
    <w:rsid w:val="00116CEC"/>
    <w:pPr>
      <w:tabs>
        <w:tab w:val="center" w:pos="4536"/>
        <w:tab w:val="right" w:pos="9072"/>
      </w:tabs>
    </w:pPr>
  </w:style>
  <w:style w:type="character" w:customStyle="1" w:styleId="PieddepageCar1">
    <w:name w:val="Pied de page Car1"/>
    <w:basedOn w:val="Policepardfaut"/>
    <w:link w:val="Pieddepage"/>
    <w:uiPriority w:val="99"/>
    <w:semiHidden/>
    <w:rsid w:val="00116CEC"/>
    <w:rPr>
      <w:rFonts w:ascii="Times New Roman" w:eastAsia="Times New Roman" w:hAnsi="Times New Roman" w:cs="Times New Roman"/>
      <w:lang w:val="en-US"/>
    </w:rPr>
  </w:style>
  <w:style w:type="paragraph" w:customStyle="1" w:styleId="CorpsA">
    <w:name w:val="Corps A"/>
    <w:autoRedefine/>
    <w:rsid w:val="00116CEC"/>
    <w:pPr>
      <w:spacing w:after="0"/>
    </w:pPr>
    <w:rPr>
      <w:rFonts w:ascii="Helvetica" w:eastAsia="ヒラギノ角ゴ Pro W3" w:hAnsi="Helvetica" w:cs="Times New Roman"/>
      <w:color w:val="000000"/>
      <w:szCs w:val="20"/>
      <w:lang w:eastAsia="fr-FR"/>
    </w:rPr>
  </w:style>
  <w:style w:type="character" w:styleId="Lienhypertexte">
    <w:name w:val="Hyperlink"/>
    <w:basedOn w:val="Policepardfaut"/>
    <w:rsid w:val="00116CEC"/>
    <w:rPr>
      <w:color w:val="0000FF"/>
      <w:u w:val="single"/>
    </w:rPr>
  </w:style>
  <w:style w:type="paragraph" w:customStyle="1" w:styleId="En-tteetbasdepageA">
    <w:name w:val="En-tête et bas de page A"/>
    <w:autoRedefine/>
    <w:rsid w:val="00116CEC"/>
    <w:pPr>
      <w:tabs>
        <w:tab w:val="right" w:pos="9632"/>
      </w:tabs>
      <w:spacing w:after="0"/>
    </w:pPr>
    <w:rPr>
      <w:rFonts w:ascii="Helvetica" w:eastAsia="ヒラギノ角ゴ Pro W3" w:hAnsi="Helvetica" w:cs="Times New Roman"/>
      <w:color w:val="000000"/>
      <w:sz w:val="20"/>
      <w:szCs w:val="20"/>
      <w:lang w:eastAsia="fr-FR"/>
    </w:rPr>
  </w:style>
  <w:style w:type="paragraph" w:styleId="Textedebulles">
    <w:name w:val="Balloon Text"/>
    <w:basedOn w:val="Normal"/>
    <w:link w:val="TextedebullesCar"/>
    <w:uiPriority w:val="99"/>
    <w:semiHidden/>
    <w:unhideWhenUsed/>
    <w:rsid w:val="00116CEC"/>
    <w:rPr>
      <w:rFonts w:ascii="Tahoma" w:hAnsi="Tahoma" w:cs="Tahoma"/>
      <w:sz w:val="16"/>
      <w:szCs w:val="16"/>
    </w:rPr>
  </w:style>
  <w:style w:type="character" w:customStyle="1" w:styleId="TextedebullesCar">
    <w:name w:val="Texte de bulles Car"/>
    <w:basedOn w:val="Policepardfaut"/>
    <w:link w:val="Textedebulles"/>
    <w:uiPriority w:val="99"/>
    <w:semiHidden/>
    <w:rsid w:val="00116CEC"/>
    <w:rPr>
      <w:rFonts w:ascii="Tahoma" w:eastAsia="Times New Roman" w:hAnsi="Tahoma" w:cs="Tahoma"/>
      <w:sz w:val="16"/>
      <w:szCs w:val="16"/>
      <w:lang w:val="en-US"/>
    </w:rPr>
  </w:style>
  <w:style w:type="paragraph" w:styleId="Paragraphedeliste">
    <w:name w:val="List Paragraph"/>
    <w:basedOn w:val="Normal"/>
    <w:uiPriority w:val="34"/>
    <w:qFormat/>
    <w:rsid w:val="005212A9"/>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www.festival-afrikabok.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festival-afrikabok.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estival-afrikabo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1970</Words>
  <Characters>10835</Characters>
  <Application>Microsoft Office Word</Application>
  <DocSecurity>0</DocSecurity>
  <Lines>90</Lines>
  <Paragraphs>25</Paragraphs>
  <ScaleCrop>false</ScaleCrop>
  <Company/>
  <LinksUpToDate>false</LinksUpToDate>
  <CharactersWithSpaces>12780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CLAUDE THORET</dc:creator>
  <cp:lastModifiedBy>BRUNO</cp:lastModifiedBy>
  <cp:revision>2</cp:revision>
  <dcterms:created xsi:type="dcterms:W3CDTF">2014-06-27T10:17:00Z</dcterms:created>
  <dcterms:modified xsi:type="dcterms:W3CDTF">2014-06-27T10:17:00Z</dcterms:modified>
</cp:coreProperties>
</file>