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DD" w:rsidRDefault="00FC0BDD" w:rsidP="00FC0BDD">
      <w:pPr>
        <w:spacing w:before="150" w:after="7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CC0000"/>
          <w:sz w:val="40"/>
          <w:szCs w:val="40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200785" cy="1200785"/>
            <wp:effectExtent l="0" t="0" r="0" b="0"/>
            <wp:docPr id="1" name="Imagen 1" descr="Ver imagen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er imagen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aps/>
          <w:color w:val="CC0000"/>
          <w:sz w:val="40"/>
          <w:szCs w:val="40"/>
          <w:lang w:eastAsia="es-ES"/>
        </w:rPr>
        <w:t xml:space="preserve"> </w:t>
      </w:r>
    </w:p>
    <w:p w:rsidR="00FC0BDD" w:rsidRDefault="00FC0BDD" w:rsidP="00FC0BDD">
      <w:pPr>
        <w:spacing w:before="150" w:after="72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CC0000"/>
          <w:sz w:val="24"/>
          <w:szCs w:val="24"/>
          <w:lang w:eastAsia="es-ES"/>
        </w:rPr>
      </w:pPr>
    </w:p>
    <w:p w:rsidR="00FC0BDD" w:rsidRDefault="00FC0BDD" w:rsidP="00FC0BDD">
      <w:pPr>
        <w:spacing w:before="150" w:after="7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es-ES"/>
        </w:rPr>
        <w:t>27º FESTIVAL DE CINE DE FUENTES, 2023</w:t>
      </w:r>
    </w:p>
    <w:p w:rsidR="00FC0BDD" w:rsidRDefault="00FC0BDD" w:rsidP="00FC0BDD">
      <w:pPr>
        <w:spacing w:before="150" w:after="72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40"/>
          <w:szCs w:val="40"/>
          <w:lang w:eastAsia="es-ES"/>
        </w:rPr>
      </w:pPr>
    </w:p>
    <w:p w:rsidR="00FC0BDD" w:rsidRDefault="00FC0BDD" w:rsidP="00FC0BDD">
      <w:pPr>
        <w:spacing w:before="150" w:after="7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es-ES"/>
        </w:rPr>
        <w:t>CORTOMETRAJES DE FICCIÓN</w:t>
      </w:r>
    </w:p>
    <w:p w:rsidR="00FC0BDD" w:rsidRDefault="00FC0BDD" w:rsidP="00FC0BDD">
      <w:pPr>
        <w:spacing w:before="150" w:after="7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es-ES"/>
        </w:rPr>
      </w:pPr>
    </w:p>
    <w:p w:rsidR="00FC0BDD" w:rsidRDefault="00FC0BDD" w:rsidP="00FC0BDD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CC0000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El Festival de Cine de Fuentes en su 27ª edición incide en el apoyo y la difusión del audiovisual en Aragón.</w:t>
      </w:r>
    </w:p>
    <w:p w:rsidR="00FC0BDD" w:rsidRDefault="00FC0BDD" w:rsidP="00FC0BDD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Como cada año queremos hacer un llamamiento a todos los creadores aragoneses para que sigan apostando por este festival, que a lo largo de estos años ha creído y sigue creyendo en los cineastas aragoneses.</w:t>
      </w:r>
    </w:p>
    <w:p w:rsidR="00FC0BDD" w:rsidRDefault="00FC0BDD" w:rsidP="00FC0BDD">
      <w:pPr>
        <w:spacing w:before="150" w:after="192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es-ES"/>
        </w:rPr>
        <w:t>BASES</w:t>
      </w:r>
    </w:p>
    <w:p w:rsidR="00FC0BDD" w:rsidRDefault="00FC0BDD" w:rsidP="00FC0BDD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Sólo podrán participar aquellos realizadores que puedan acreditar su 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nacimiento o residencia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en la Comunidad Autónoma de Aragón, acreditando en la inscripción 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fotocopia del D.N.I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. </w:t>
      </w:r>
    </w:p>
    <w:p w:rsidR="00FC0BDD" w:rsidRDefault="00FC0BDD" w:rsidP="00FC0BDD">
      <w:pPr>
        <w:numPr>
          <w:ilvl w:val="0"/>
          <w:numId w:val="1"/>
        </w:numPr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Las producciones podrán versar sobre cualquier tipo de argumento de ficción y deberán presentarse en castellano, o en otra lengua siempre con subtítulos en español.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Las obras se presentarán únicamente 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highlight w:val="yellow"/>
          <w:lang w:eastAsia="es-ES"/>
        </w:rPr>
        <w:t>ON LINE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a través de la plataforma digital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Click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For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Festivals</w:t>
      </w:r>
      <w:proofErr w:type="spellEnd"/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perteneciente a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Promofest</w:t>
      </w:r>
      <w:proofErr w:type="spellEnd"/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.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La duración del cortometraje 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no sobrepasará los 30 minutos.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Cada autor podrá presentar el número de trabajos que desee.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Las obras deberán haber sido realizadas con posterioridad al 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1 de enero de 2022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, y no haber sido inscritas en ediciones anteriores de este certamen. 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Si las obras son Ópera Prima, deberán ser identificadas de una manera identificativa, indicando 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(O.P.)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a la hora de inscribir la obra.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Una vez finalizado el festival, los cortometrajes podrán ser exhibidos por la organización solamente con fines educativos y/o culturales, sin ánimo de lucro.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lastRenderedPageBreak/>
        <w:t>La organización seleccionará un total de 20 obras, de las que el jurado elegirá los 10 finalistas, así como las nominaciones oportunas en las diferentes categorías del certamen oficial.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 organización determinará si el resto de trabajos recibidos se proyectan en el apartado de exhibición a lo largo de la 27 edición del festival, que se celebrará del 27 de octubre al 4 de noviembre de 2023 en Fuentes de Ebro (Zaragoza).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El plazo de inscripción finalizará el 31 de agosto de 2023 incluido.</w:t>
      </w:r>
    </w:p>
    <w:p w:rsidR="00FC0BDD" w:rsidRDefault="00FC0BDD" w:rsidP="00FC0BDD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Las producciones audiovisuales se enviarán 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ON LINE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a través de la plataforma digital</w:t>
      </w:r>
      <w:r>
        <w:rPr>
          <w:rFonts w:ascii="Times New Roman" w:eastAsia="Times New Roman" w:hAnsi="Times New Roman" w:cs="Times New Roman"/>
          <w:color w:val="111111"/>
          <w:sz w:val="25"/>
          <w:lang w:eastAsia="es-ES"/>
        </w:rPr>
        <w:t> 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b/>
            <w:color w:val="CC0000"/>
            <w:sz w:val="25"/>
            <w:u w:val="none"/>
            <w:lang w:eastAsia="es-ES"/>
          </w:rPr>
          <w:t>Click For Festivals</w:t>
        </w:r>
      </w:hyperlink>
      <w:r>
        <w:rPr>
          <w:rFonts w:ascii="Times New Roman" w:eastAsia="Times New Roman" w:hAnsi="Times New Roman" w:cs="Times New Roman"/>
          <w:color w:val="111111"/>
          <w:sz w:val="25"/>
          <w:lang w:eastAsia="es-ES"/>
        </w:rPr>
        <w:t> 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en la siguiente dirección:</w:t>
      </w:r>
      <w:r>
        <w:t xml:space="preserve"> </w:t>
      </w:r>
      <w:hyperlink r:id="rId7" w:tgtFrame="_blank" w:history="1">
        <w:r>
          <w:rPr>
            <w:rStyle w:val="Hipervnculo"/>
            <w:rFonts w:ascii="Times New Roman" w:hAnsi="Times New Roman" w:cs="Times New Roman"/>
            <w:b/>
            <w:color w:val="FF0000"/>
            <w:sz w:val="26"/>
            <w:szCs w:val="26"/>
            <w:shd w:val="clear" w:color="auto" w:fill="FFFFFF"/>
          </w:rPr>
          <w:t>https://www.clickforfestivals.com/festival-de-cine-de-fuentes-de-ebro</w:t>
        </w:r>
      </w:hyperlink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es-ES"/>
        </w:rPr>
        <w:t>,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con un costo que va desde 0,5 a 3,00 € máximo, dependiendo de la duración de la obra, siempre con cargo al participante.</w:t>
      </w:r>
    </w:p>
    <w:p w:rsidR="00FC0BDD" w:rsidRDefault="00FC0BDD" w:rsidP="00FC0BDD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A la hora de la inscripción, se deberá adjuntar el cartel de la película en buena definición, así como una foto del realizador/realizadora y dos fotografías en JPG, todas ellas con una calidad mínima de 1mb.</w:t>
      </w:r>
    </w:p>
    <w:p w:rsidR="00FC0BDD" w:rsidRDefault="00FC0BDD" w:rsidP="00FC0BDD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También se deberá incluir la dirección, teléfono y correo electrónico para una buena comunicación entre el festival y los participantes.</w:t>
      </w:r>
    </w:p>
    <w:p w:rsidR="00FC0BDD" w:rsidRDefault="00FC0BDD" w:rsidP="00FC0BDD">
      <w:pPr>
        <w:numPr>
          <w:ilvl w:val="0"/>
          <w:numId w:val="1"/>
        </w:numPr>
        <w:spacing w:after="0" w:line="360" w:lineRule="atLeast"/>
        <w:ind w:left="600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Deberán aparecer claramente todos los apartados técnicos de cada película, de tal forma que todas las candidaturas a premios técnicos queden claramente patente por quienes han sido realizadas. (Consultar apartados técnicos). 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 falta de alguno de estos requisitos descalificará la obra.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La organización designará un jurado formado por profesionales relacionados con el medio audiovisual, artístico y cultural. En el caso de que el jurado considere imprescindible entregar algún premio </w:t>
      </w:r>
      <w:proofErr w:type="spellStart"/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exaequo</w:t>
      </w:r>
      <w:proofErr w:type="spellEnd"/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, la cuantía del mismo se repartirá.</w:t>
      </w:r>
    </w:p>
    <w:p w:rsidR="00FC0BDD" w:rsidRDefault="00FC0BDD" w:rsidP="00FC0BDD">
      <w:pPr>
        <w:numPr>
          <w:ilvl w:val="0"/>
          <w:numId w:val="1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El fallo del jurado será inapelable, pudiendo declararse desierta alguna de las modalidades.</w:t>
      </w:r>
    </w:p>
    <w:p w:rsidR="00FC0BDD" w:rsidRDefault="00FC0BDD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</w:pPr>
    </w:p>
    <w:p w:rsidR="00FC0BDD" w:rsidRDefault="00FC0BDD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</w:pPr>
    </w:p>
    <w:p w:rsidR="00FC0BDD" w:rsidRDefault="00FC0BDD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</w:pPr>
    </w:p>
    <w:p w:rsidR="00FC0BDD" w:rsidRDefault="00FC0BDD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</w:pPr>
    </w:p>
    <w:p w:rsidR="00FC0BDD" w:rsidRDefault="00FC0BDD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</w:pPr>
    </w:p>
    <w:p w:rsidR="00FC0BDD" w:rsidRDefault="00FC0BDD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</w:p>
    <w:p w:rsidR="00FB6C85" w:rsidRDefault="00FB6C85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</w:p>
    <w:p w:rsidR="00FB6C85" w:rsidRDefault="00FB6C85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</w:p>
    <w:p w:rsidR="00E13698" w:rsidRDefault="00E13698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bookmarkStart w:id="0" w:name="_GoBack"/>
      <w:bookmarkEnd w:id="0"/>
    </w:p>
    <w:p w:rsidR="00FB6C85" w:rsidRDefault="00FB6C85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</w:p>
    <w:p w:rsidR="00FC0BDD" w:rsidRDefault="00FC0BDD" w:rsidP="00FC0BDD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es-ES"/>
        </w:rPr>
        <w:t>PREMIOS:</w:t>
      </w:r>
    </w:p>
    <w:p w:rsidR="00FC0BDD" w:rsidRDefault="00FC0BDD" w:rsidP="00FC0BDD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lastRenderedPageBreak/>
        <w:t>El jurado concederá los siguientes premios: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Primer Premio – Mejor cortometraje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: 1000 € y trofeo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Premio del público: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900 € y trofeo, así como la exhibición en Aragón TV, siempre que el autor así lo considere.  Patrocinado por Aragón TV.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 xml:space="preserve">Mejor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guión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Trofeo.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dirección: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Trofeo.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fotografía: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Trofeo.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edición y/o montaje: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dirección de arte: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maquillaje y/o peluquería: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vestuario: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Mejores efectos especiales y/o visuales: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música original: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Trofeo.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sonido: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actor protagonista: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actriz protagonista: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interpretación masculina de reparto: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Trofeo.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interpretación femenina de reparto: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Trofeo.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ópera prima: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Trofeo.</w:t>
      </w:r>
    </w:p>
    <w:p w:rsidR="00FC0BDD" w:rsidRDefault="00FC0BDD" w:rsidP="00FC0BDD">
      <w:pPr>
        <w:numPr>
          <w:ilvl w:val="0"/>
          <w:numId w:val="2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Mejor dirección de producción: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Trofeo.</w:t>
      </w:r>
    </w:p>
    <w:p w:rsidR="00FC0BDD" w:rsidRDefault="00FC0BDD" w:rsidP="00FC0BDD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 participación en el presente festival implica la íntegra aceptación de las presentes bases.</w:t>
      </w:r>
    </w:p>
    <w:p w:rsidR="00FC0BDD" w:rsidRDefault="00FC0BDD" w:rsidP="00FC0BDD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Las retenciones fiscales serán contempladas según la legislación vigente.</w:t>
      </w:r>
    </w:p>
    <w:p w:rsidR="00FC0BDD" w:rsidRPr="00FC0BDD" w:rsidRDefault="00FC0BDD" w:rsidP="00FC0BDD">
      <w:pPr>
        <w:spacing w:after="360" w:line="360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Para cualquier aclaración, puede contactar a través del 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 xml:space="preserve">teléfono </w:t>
      </w:r>
      <w:r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es-ES"/>
        </w:rPr>
        <w:t>976 169 125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 o también mediante correo electrónico</w:t>
      </w:r>
      <w:r>
        <w:rPr>
          <w:rFonts w:ascii="Times New Roman" w:eastAsia="Times New Roman" w:hAnsi="Times New Roman" w:cs="Times New Roman"/>
          <w:color w:val="111111"/>
          <w:sz w:val="25"/>
          <w:lang w:eastAsia="es-ES"/>
        </w:rPr>
        <w:t> </w:t>
      </w:r>
      <w:hyperlink r:id="rId8" w:history="1">
        <w:r>
          <w:rPr>
            <w:rStyle w:val="Hipervnculo"/>
            <w:rFonts w:ascii="Times New Roman" w:hAnsi="Times New Roman" w:cs="Times New Roman"/>
          </w:rPr>
          <w:t>info@festivalcinefuentes.com</w:t>
        </w:r>
      </w:hyperlink>
    </w:p>
    <w:p w:rsidR="00E0285F" w:rsidRDefault="00E0285F" w:rsidP="00FC0BDD">
      <w:pPr>
        <w:spacing w:after="36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</w:p>
    <w:p w:rsidR="00E0285F" w:rsidRDefault="00E0285F" w:rsidP="00FC0BDD">
      <w:pPr>
        <w:spacing w:after="36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</w:p>
    <w:p w:rsidR="00FC0BDD" w:rsidRDefault="00FC0BDD" w:rsidP="00FC0BDD">
      <w:pPr>
        <w:spacing w:after="36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Fuentes de Ebro, mayo 2023</w:t>
      </w:r>
    </w:p>
    <w:p w:rsidR="008C5924" w:rsidRDefault="008C5924" w:rsidP="008C5924">
      <w:pPr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CE4FE2">
        <w:rPr>
          <w:rFonts w:ascii="Times New Roman" w:eastAsia="Times New Roman" w:hAnsi="Times New Roman" w:cs="Times New Roman"/>
          <w:noProof/>
          <w:color w:val="111111"/>
          <w:sz w:val="25"/>
          <w:szCs w:val="25"/>
          <w:lang w:eastAsia="es-ES"/>
        </w:rPr>
        <w:lastRenderedPageBreak/>
        <w:drawing>
          <wp:inline distT="0" distB="0" distL="0" distR="0" wp14:anchorId="38632A74" wp14:editId="4F606494">
            <wp:extent cx="1190625" cy="1190625"/>
            <wp:effectExtent l="19050" t="0" r="9525" b="0"/>
            <wp:docPr id="2" name="Imagen 1" descr="Ver imagen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imagen orig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85" cy="11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</w:t>
      </w:r>
    </w:p>
    <w:p w:rsidR="008C5924" w:rsidRDefault="008C5924" w:rsidP="008C5924">
      <w:pPr>
        <w:spacing w:before="150" w:after="7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40"/>
          <w:lang w:eastAsia="es-ES"/>
        </w:rPr>
        <w:t>27º FESTIVAL DE CINE DE FUENTES, 2023</w:t>
      </w:r>
    </w:p>
    <w:p w:rsidR="008C5924" w:rsidRPr="00F009EB" w:rsidRDefault="008C5924" w:rsidP="008C5924">
      <w:pPr>
        <w:spacing w:before="150" w:after="7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40"/>
          <w:szCs w:val="40"/>
          <w:lang w:eastAsia="es-ES"/>
        </w:rPr>
      </w:pPr>
    </w:p>
    <w:p w:rsidR="008C5924" w:rsidRDefault="008C5924" w:rsidP="008C5924">
      <w:pPr>
        <w:spacing w:before="150" w:after="7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es-ES"/>
        </w:rPr>
        <w:t>DOCUMENTAL</w:t>
      </w:r>
    </w:p>
    <w:p w:rsidR="008C5924" w:rsidRPr="006C53C2" w:rsidRDefault="008C5924" w:rsidP="008C5924">
      <w:pPr>
        <w:spacing w:before="150" w:after="72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es-ES"/>
        </w:rPr>
      </w:pPr>
    </w:p>
    <w:p w:rsidR="008C5924" w:rsidRDefault="008C5924" w:rsidP="008C5924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El Fest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ival de Cine de Fuentes en su 27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edición incide en el apoyo y difusión del audiovisual en Aragón. </w:t>
      </w:r>
    </w:p>
    <w:p w:rsidR="008C5924" w:rsidRPr="00630DD9" w:rsidRDefault="008C5924" w:rsidP="008C5924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Como cada año queremos hacer un llamamiento a todos los creadores aragoneses para que sigan apostando por este festival, que a lo largo de estos años ha creído y sigue creyendo en los cineastas aragoneses.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</w:t>
      </w:r>
    </w:p>
    <w:p w:rsidR="008C5924" w:rsidRPr="00CE4FE2" w:rsidRDefault="008C5924" w:rsidP="008C5924">
      <w:pPr>
        <w:spacing w:before="150" w:after="192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es-ES"/>
        </w:rPr>
      </w:pPr>
      <w:r w:rsidRPr="00CE4FE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es-ES"/>
        </w:rPr>
        <w:t>BASES</w:t>
      </w:r>
    </w:p>
    <w:p w:rsidR="008C5924" w:rsidRPr="00630DD9" w:rsidRDefault="008C5924" w:rsidP="008C5924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Sólo podrán participar aquellos realizadores que puedan acreditar su nacimiento o residencia en 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 comunidad autónoma de Aragón, a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creditando en la inscripción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la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</w:t>
      </w:r>
      <w:r w:rsidRPr="00630DD9"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fotocopia del D.N.I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.</w:t>
      </w:r>
    </w:p>
    <w:p w:rsidR="008C5924" w:rsidRPr="00630DD9" w:rsidRDefault="008C5924" w:rsidP="008C5924">
      <w:pPr>
        <w:numPr>
          <w:ilvl w:val="0"/>
          <w:numId w:val="3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Las producciones podrán versar sobre cualquier tipo de argumento documental y deberán presentarse en castellano, o en otra lengua siempre con subtítulos en español.</w:t>
      </w:r>
    </w:p>
    <w:p w:rsidR="008C5924" w:rsidRPr="00630DD9" w:rsidRDefault="008C5924" w:rsidP="008C5924">
      <w:pPr>
        <w:numPr>
          <w:ilvl w:val="0"/>
          <w:numId w:val="3"/>
        </w:numPr>
        <w:spacing w:after="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Las obras se presentarán únicamente</w:t>
      </w:r>
      <w:r w:rsidRPr="00630DD9">
        <w:rPr>
          <w:rFonts w:ascii="Times New Roman" w:eastAsia="Times New Roman" w:hAnsi="Times New Roman" w:cs="Times New Roman"/>
          <w:color w:val="111111"/>
          <w:sz w:val="25"/>
          <w:lang w:eastAsia="es-ES"/>
        </w:rPr>
        <w:t> </w:t>
      </w:r>
      <w:hyperlink r:id="rId10" w:history="1">
        <w:r w:rsidRPr="005E7425">
          <w:rPr>
            <w:rFonts w:ascii="Times New Roman" w:eastAsia="Times New Roman" w:hAnsi="Times New Roman" w:cs="Times New Roman"/>
            <w:b/>
            <w:color w:val="CC0000"/>
            <w:sz w:val="25"/>
            <w:lang w:eastAsia="es-ES"/>
          </w:rPr>
          <w:t>ON LINE</w:t>
        </w:r>
      </w:hyperlink>
      <w:r w:rsidRPr="00630DD9">
        <w:rPr>
          <w:rFonts w:ascii="Times New Roman" w:eastAsia="Times New Roman" w:hAnsi="Times New Roman" w:cs="Times New Roman"/>
          <w:color w:val="111111"/>
          <w:sz w:val="25"/>
          <w:lang w:eastAsia="es-ES"/>
        </w:rPr>
        <w:t> 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a través de la plataforma digital</w:t>
      </w:r>
      <w:r w:rsidRPr="00630DD9">
        <w:rPr>
          <w:rFonts w:ascii="Times New Roman" w:eastAsia="Times New Roman" w:hAnsi="Times New Roman" w:cs="Times New Roman"/>
          <w:color w:val="111111"/>
          <w:sz w:val="25"/>
          <w:lang w:eastAsia="es-ES"/>
        </w:rPr>
        <w:t> </w:t>
      </w:r>
      <w:proofErr w:type="spellStart"/>
      <w:r w:rsidRPr="005E7425">
        <w:rPr>
          <w:rFonts w:ascii="Times New Roman" w:eastAsia="Times New Roman" w:hAnsi="Times New Roman" w:cs="Times New Roman"/>
          <w:b/>
          <w:color w:val="CC0000"/>
          <w:sz w:val="25"/>
          <w:szCs w:val="25"/>
          <w:lang w:eastAsia="es-ES"/>
        </w:rPr>
        <w:fldChar w:fldCharType="begin"/>
      </w:r>
      <w:r w:rsidRPr="005E7425">
        <w:rPr>
          <w:rFonts w:ascii="Times New Roman" w:eastAsia="Times New Roman" w:hAnsi="Times New Roman" w:cs="Times New Roman"/>
          <w:b/>
          <w:color w:val="CC0000"/>
          <w:sz w:val="25"/>
          <w:szCs w:val="25"/>
          <w:lang w:eastAsia="es-ES"/>
        </w:rPr>
        <w:instrText xml:space="preserve"> HYPERLINK "http://www.clickforfestivals.com/festival-de-cine-de-fuentes-de-ebro" </w:instrText>
      </w:r>
      <w:r w:rsidRPr="005E7425">
        <w:rPr>
          <w:rFonts w:ascii="Times New Roman" w:eastAsia="Times New Roman" w:hAnsi="Times New Roman" w:cs="Times New Roman"/>
          <w:b/>
          <w:color w:val="CC0000"/>
          <w:sz w:val="25"/>
          <w:szCs w:val="25"/>
          <w:lang w:eastAsia="es-ES"/>
        </w:rPr>
        <w:fldChar w:fldCharType="separate"/>
      </w:r>
      <w:r w:rsidRPr="005E7425">
        <w:rPr>
          <w:rFonts w:ascii="Times New Roman" w:eastAsia="Times New Roman" w:hAnsi="Times New Roman" w:cs="Times New Roman"/>
          <w:b/>
          <w:color w:val="CC0000"/>
          <w:sz w:val="25"/>
          <w:lang w:eastAsia="es-ES"/>
        </w:rPr>
        <w:t>Click</w:t>
      </w:r>
      <w:proofErr w:type="spellEnd"/>
      <w:r w:rsidRPr="005E7425">
        <w:rPr>
          <w:rFonts w:ascii="Times New Roman" w:eastAsia="Times New Roman" w:hAnsi="Times New Roman" w:cs="Times New Roman"/>
          <w:b/>
          <w:color w:val="CC0000"/>
          <w:sz w:val="25"/>
          <w:lang w:eastAsia="es-ES"/>
        </w:rPr>
        <w:t xml:space="preserve"> </w:t>
      </w:r>
      <w:proofErr w:type="spellStart"/>
      <w:r w:rsidRPr="005E7425">
        <w:rPr>
          <w:rFonts w:ascii="Times New Roman" w:eastAsia="Times New Roman" w:hAnsi="Times New Roman" w:cs="Times New Roman"/>
          <w:b/>
          <w:color w:val="CC0000"/>
          <w:sz w:val="25"/>
          <w:lang w:eastAsia="es-ES"/>
        </w:rPr>
        <w:t>For</w:t>
      </w:r>
      <w:proofErr w:type="spellEnd"/>
      <w:r w:rsidRPr="005E7425">
        <w:rPr>
          <w:rFonts w:ascii="Times New Roman" w:eastAsia="Times New Roman" w:hAnsi="Times New Roman" w:cs="Times New Roman"/>
          <w:b/>
          <w:color w:val="CC0000"/>
          <w:sz w:val="25"/>
          <w:lang w:eastAsia="es-ES"/>
        </w:rPr>
        <w:t xml:space="preserve"> </w:t>
      </w:r>
      <w:proofErr w:type="spellStart"/>
      <w:r w:rsidRPr="005E7425">
        <w:rPr>
          <w:rFonts w:ascii="Times New Roman" w:eastAsia="Times New Roman" w:hAnsi="Times New Roman" w:cs="Times New Roman"/>
          <w:b/>
          <w:color w:val="CC0000"/>
          <w:sz w:val="25"/>
          <w:lang w:eastAsia="es-ES"/>
        </w:rPr>
        <w:t>Festivals</w:t>
      </w:r>
      <w:proofErr w:type="spellEnd"/>
      <w:r w:rsidRPr="005E7425">
        <w:rPr>
          <w:rFonts w:ascii="Times New Roman" w:eastAsia="Times New Roman" w:hAnsi="Times New Roman" w:cs="Times New Roman"/>
          <w:b/>
          <w:color w:val="CC0000"/>
          <w:sz w:val="25"/>
          <w:szCs w:val="25"/>
          <w:lang w:eastAsia="es-ES"/>
        </w:rPr>
        <w:fldChar w:fldCharType="end"/>
      </w:r>
      <w:r w:rsidRPr="00630DD9">
        <w:rPr>
          <w:rFonts w:ascii="Times New Roman" w:eastAsia="Times New Roman" w:hAnsi="Times New Roman" w:cs="Times New Roman"/>
          <w:color w:val="111111"/>
          <w:sz w:val="25"/>
          <w:lang w:eastAsia="es-ES"/>
        </w:rPr>
        <w:t> 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perteneciente a </w:t>
      </w:r>
      <w:proofErr w:type="spellStart"/>
      <w:r w:rsidRPr="005E7425">
        <w:rPr>
          <w:rFonts w:ascii="Times New Roman" w:eastAsia="Times New Roman" w:hAnsi="Times New Roman" w:cs="Times New Roman"/>
          <w:b/>
          <w:color w:val="CC0000"/>
          <w:sz w:val="25"/>
          <w:szCs w:val="25"/>
          <w:lang w:eastAsia="es-ES"/>
        </w:rPr>
        <w:t>Promofest</w:t>
      </w:r>
      <w:proofErr w:type="spellEnd"/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.</w:t>
      </w:r>
    </w:p>
    <w:p w:rsidR="008C5924" w:rsidRPr="00630DD9" w:rsidRDefault="008C5924" w:rsidP="008C5924">
      <w:pPr>
        <w:numPr>
          <w:ilvl w:val="0"/>
          <w:numId w:val="3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Cada autor podrá enviar el número de trabajos que desee.</w:t>
      </w:r>
    </w:p>
    <w:p w:rsidR="008C5924" w:rsidRPr="00630DD9" w:rsidRDefault="008C5924" w:rsidP="008C5924">
      <w:pPr>
        <w:numPr>
          <w:ilvl w:val="0"/>
          <w:numId w:val="3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 duración no será menor de 15 minutos, ni mayor de 90 minutos.</w:t>
      </w:r>
    </w:p>
    <w:p w:rsidR="008C5924" w:rsidRDefault="008C5924" w:rsidP="008C5924">
      <w:pPr>
        <w:numPr>
          <w:ilvl w:val="0"/>
          <w:numId w:val="3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Las obras deberán haber sido realizadas con posterioridad al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 xml:space="preserve"> 1 de enero de 2022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y no haber sido inscritas en ediciones anteriores de este certamen. </w:t>
      </w:r>
    </w:p>
    <w:p w:rsidR="008C5924" w:rsidRPr="00630DD9" w:rsidRDefault="008C5924" w:rsidP="008C5924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El festival podrá exhibir los documentales solamente con fines culturales, sin ánimo de lucro.</w:t>
      </w:r>
    </w:p>
    <w:p w:rsidR="008C5924" w:rsidRPr="008C5924" w:rsidRDefault="008C5924" w:rsidP="008C5924">
      <w:pPr>
        <w:numPr>
          <w:ilvl w:val="0"/>
          <w:numId w:val="3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La organización seleccionará un total de 10 obras, de entre las que el jurado elegirá a los 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4 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finalistas. La organización determinará si el resto de trabajos recibidos se proyectan en el apartado d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e exhibición a lo largo de la 27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edición del Festival de Cine de 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Fuentes, que se celebrará del 27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de octubre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al 4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de noviembre en Fuentes de Ebro (Zaragoza).</w:t>
      </w:r>
    </w:p>
    <w:p w:rsidR="008C5924" w:rsidRPr="00D2474E" w:rsidRDefault="008C5924" w:rsidP="008C5924">
      <w:pPr>
        <w:numPr>
          <w:ilvl w:val="0"/>
          <w:numId w:val="3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</w:pPr>
      <w:r w:rsidRPr="00D65ADB"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El plazo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 xml:space="preserve"> de inscripción finalizará el 31 de agosto de 2023, incluido</w:t>
      </w:r>
      <w:r w:rsidRPr="00D65ADB"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.</w:t>
      </w:r>
    </w:p>
    <w:p w:rsidR="008C5924" w:rsidRPr="00003186" w:rsidRDefault="008C5924" w:rsidP="008C5924">
      <w:pPr>
        <w:numPr>
          <w:ilvl w:val="0"/>
          <w:numId w:val="3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Las producciones audiovisuales se enviarán ON LINE a través de la plataforma digital </w:t>
      </w:r>
      <w:proofErr w:type="spellStart"/>
      <w:r w:rsidRPr="00D65ADB">
        <w:rPr>
          <w:rFonts w:ascii="Times New Roman" w:eastAsia="Times New Roman" w:hAnsi="Times New Roman" w:cs="Times New Roman"/>
          <w:b/>
          <w:color w:val="CC0000"/>
          <w:sz w:val="25"/>
          <w:szCs w:val="25"/>
          <w:lang w:eastAsia="es-ES"/>
        </w:rPr>
        <w:t>Click</w:t>
      </w:r>
      <w:proofErr w:type="spellEnd"/>
      <w:r w:rsidRPr="00D65ADB">
        <w:rPr>
          <w:rFonts w:ascii="Times New Roman" w:eastAsia="Times New Roman" w:hAnsi="Times New Roman" w:cs="Times New Roman"/>
          <w:b/>
          <w:color w:val="CC0000"/>
          <w:sz w:val="25"/>
          <w:szCs w:val="25"/>
          <w:lang w:eastAsia="es-ES"/>
        </w:rPr>
        <w:t xml:space="preserve"> </w:t>
      </w:r>
      <w:proofErr w:type="spellStart"/>
      <w:r w:rsidRPr="00D65ADB">
        <w:rPr>
          <w:rFonts w:ascii="Times New Roman" w:eastAsia="Times New Roman" w:hAnsi="Times New Roman" w:cs="Times New Roman"/>
          <w:b/>
          <w:color w:val="CC0000"/>
          <w:sz w:val="25"/>
          <w:szCs w:val="25"/>
          <w:lang w:eastAsia="es-ES"/>
        </w:rPr>
        <w:t>For</w:t>
      </w:r>
      <w:proofErr w:type="spellEnd"/>
      <w:r w:rsidRPr="00D65ADB">
        <w:rPr>
          <w:rFonts w:ascii="Times New Roman" w:eastAsia="Times New Roman" w:hAnsi="Times New Roman" w:cs="Times New Roman"/>
          <w:b/>
          <w:color w:val="CC0000"/>
          <w:sz w:val="25"/>
          <w:szCs w:val="25"/>
          <w:lang w:eastAsia="es-ES"/>
        </w:rPr>
        <w:t xml:space="preserve"> </w:t>
      </w:r>
      <w:proofErr w:type="spellStart"/>
      <w:r w:rsidRPr="00D65ADB">
        <w:rPr>
          <w:rFonts w:ascii="Times New Roman" w:eastAsia="Times New Roman" w:hAnsi="Times New Roman" w:cs="Times New Roman"/>
          <w:b/>
          <w:color w:val="CC0000"/>
          <w:sz w:val="25"/>
          <w:szCs w:val="25"/>
          <w:lang w:eastAsia="es-ES"/>
        </w:rPr>
        <w:t>Festivals</w:t>
      </w:r>
      <w:proofErr w:type="spellEnd"/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 en la siguiente dirección: </w:t>
      </w:r>
      <w:hyperlink r:id="rId11" w:tgtFrame="_blank" w:history="1">
        <w:r>
          <w:rPr>
            <w:rStyle w:val="Hipervnculo"/>
            <w:b/>
            <w:color w:val="FF0000"/>
            <w:sz w:val="26"/>
            <w:szCs w:val="26"/>
            <w:shd w:val="clear" w:color="auto" w:fill="FFFFFF"/>
          </w:rPr>
          <w:t>https://www.clickforfestivals.com/festival-de-cine-de-fuentes-de-ebro</w:t>
        </w:r>
      </w:hyperlink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, con un costo que va desde 0,5 a 3,00 € máximo, dependiendo de la duración de la obra, siempre con cargo al participante.</w:t>
      </w:r>
    </w:p>
    <w:p w:rsidR="008C5924" w:rsidRDefault="008C5924" w:rsidP="008C5924">
      <w:pPr>
        <w:numPr>
          <w:ilvl w:val="0"/>
          <w:numId w:val="3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A la hora de la inscripción, se deberá adjuntar el cartel de la película en buena definición, así como una foto del realizador/realizadora y dos fotografías en JPG, todas ellas con una calidad mínima de 1mb.</w:t>
      </w:r>
    </w:p>
    <w:p w:rsidR="008C5924" w:rsidRPr="00003186" w:rsidRDefault="008C5924" w:rsidP="008C5924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tLeast"/>
        <w:ind w:hanging="436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También se deberá incluir la dirección, teléfono y correo electrónico, para una buena comunicación entre el festival y los participantes.</w:t>
      </w:r>
    </w:p>
    <w:p w:rsidR="008C5924" w:rsidRPr="00630DD9" w:rsidRDefault="008C5924" w:rsidP="008C5924">
      <w:pPr>
        <w:numPr>
          <w:ilvl w:val="0"/>
          <w:numId w:val="3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 falta de alguno de estos requisitos descalificará la obra.</w:t>
      </w:r>
    </w:p>
    <w:p w:rsidR="008C5924" w:rsidRPr="00630DD9" w:rsidRDefault="008C5924" w:rsidP="008C5924">
      <w:pPr>
        <w:numPr>
          <w:ilvl w:val="0"/>
          <w:numId w:val="3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La organización designará un jurado formado por profesionales relacionados con el medio del audiovisual, artístico y cultural. En el caso de que el jurado considere imprescindible entregar algún premio </w:t>
      </w:r>
      <w:proofErr w:type="spellStart"/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exaequo</w:t>
      </w:r>
      <w:proofErr w:type="spellEnd"/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, la cuantía del mismo se repartirá.</w:t>
      </w:r>
    </w:p>
    <w:p w:rsidR="008C5924" w:rsidRPr="00D65ADB" w:rsidRDefault="008C5924" w:rsidP="008C5924">
      <w:pPr>
        <w:numPr>
          <w:ilvl w:val="0"/>
          <w:numId w:val="3"/>
        </w:num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</w:pPr>
      <w:r w:rsidRPr="00D65ADB"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El fallo del jurado será inapelab</w:t>
      </w:r>
      <w:r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le, pudiendo declararse desierta esta categoría</w:t>
      </w:r>
      <w:r w:rsidRPr="00D65ADB"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.</w:t>
      </w:r>
    </w:p>
    <w:p w:rsidR="008C5924" w:rsidRPr="00630DD9" w:rsidRDefault="008C5924" w:rsidP="008C5924">
      <w:pPr>
        <w:spacing w:before="120" w:after="12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</w:p>
    <w:p w:rsidR="008C5924" w:rsidRDefault="008C5924" w:rsidP="008C592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es-ES"/>
        </w:rPr>
      </w:pPr>
      <w:r w:rsidRPr="00CE4FE2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es-ES"/>
        </w:rPr>
        <w:t>PREMIOS:</w:t>
      </w:r>
    </w:p>
    <w:p w:rsidR="008C5924" w:rsidRPr="00CE4FE2" w:rsidRDefault="008C5924" w:rsidP="008C592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CC0000"/>
          <w:sz w:val="32"/>
          <w:szCs w:val="32"/>
          <w:lang w:eastAsia="es-ES"/>
        </w:rPr>
      </w:pPr>
    </w:p>
    <w:p w:rsidR="008C5924" w:rsidRPr="00630DD9" w:rsidRDefault="008C5924" w:rsidP="008C5924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El jurado concederá un único premio:</w:t>
      </w:r>
    </w:p>
    <w:p w:rsidR="008C5924" w:rsidRDefault="008C5924" w:rsidP="008C5924">
      <w:pPr>
        <w:numPr>
          <w:ilvl w:val="0"/>
          <w:numId w:val="4"/>
        </w:numPr>
        <w:spacing w:before="120" w:after="360" w:line="36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8E7145">
        <w:rPr>
          <w:rFonts w:ascii="Times New Roman" w:eastAsia="Times New Roman" w:hAnsi="Times New Roman" w:cs="Times New Roman"/>
          <w:b/>
          <w:color w:val="111111"/>
          <w:sz w:val="25"/>
          <w:szCs w:val="25"/>
          <w:lang w:eastAsia="es-ES"/>
        </w:rPr>
        <w:t>Primer premio mejor documental</w:t>
      </w:r>
      <w:r w:rsidRPr="008E7145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: 1000 € y trofeo. </w:t>
      </w:r>
    </w:p>
    <w:p w:rsidR="008C5924" w:rsidRPr="008E7145" w:rsidRDefault="008C5924" w:rsidP="008C5924">
      <w:pPr>
        <w:spacing w:before="120"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 w:rsidRPr="008E7145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 participación en el presente festival implica la íntegra aceptación de las presentes bases.</w:t>
      </w:r>
    </w:p>
    <w:p w:rsidR="008C5924" w:rsidRPr="00630DD9" w:rsidRDefault="008C5924" w:rsidP="008C5924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Las retenciones fiscales serán contempladas según la legislación vigente.</w:t>
      </w:r>
    </w:p>
    <w:p w:rsidR="008C5924" w:rsidRPr="008C5924" w:rsidRDefault="008C5924" w:rsidP="008C5924">
      <w:pPr>
        <w:spacing w:after="360" w:line="360" w:lineRule="atLeast"/>
        <w:jc w:val="both"/>
        <w:textAlignment w:val="baseline"/>
        <w:rPr>
          <w:rFonts w:ascii="Times New Roman" w:hAnsi="Times New Roman" w:cs="Times New Roman"/>
        </w:rPr>
      </w:pP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Para cualquier aclaración, puede contactar a través del teléfono </w:t>
      </w:r>
      <w:r w:rsidRPr="006C53C2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es-ES"/>
        </w:rPr>
        <w:t>976</w:t>
      </w:r>
      <w:r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es-ES"/>
        </w:rPr>
        <w:t xml:space="preserve"> </w:t>
      </w:r>
      <w:r w:rsidRPr="006C53C2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es-ES"/>
        </w:rPr>
        <w:t>169</w:t>
      </w:r>
      <w:r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es-ES"/>
        </w:rPr>
        <w:t xml:space="preserve"> </w:t>
      </w:r>
      <w:r w:rsidRPr="006C53C2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es-ES"/>
        </w:rPr>
        <w:t>125</w:t>
      </w:r>
      <w:r w:rsidRPr="00630DD9"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> o también mediante correo electrónico</w:t>
      </w:r>
      <w:r>
        <w:rPr>
          <w:rFonts w:ascii="Times New Roman" w:eastAsia="Times New Roman" w:hAnsi="Times New Roman" w:cs="Times New Roman"/>
          <w:color w:val="111111"/>
          <w:sz w:val="25"/>
          <w:szCs w:val="25"/>
          <w:lang w:eastAsia="es-ES"/>
        </w:rPr>
        <w:t xml:space="preserve">: </w:t>
      </w:r>
      <w:hyperlink r:id="rId12" w:history="1">
        <w:r w:rsidRPr="00CB4956">
          <w:rPr>
            <w:rStyle w:val="Hipervnculo"/>
            <w:rFonts w:ascii="Times New Roman" w:hAnsi="Times New Roman" w:cs="Times New Roman"/>
          </w:rPr>
          <w:t>info@festivalcinefuentes.com</w:t>
        </w:r>
      </w:hyperlink>
    </w:p>
    <w:p w:rsidR="008C5924" w:rsidRDefault="008C5924" w:rsidP="008C5924">
      <w:pPr>
        <w:spacing w:after="360" w:line="360" w:lineRule="atLeast"/>
        <w:jc w:val="right"/>
        <w:textAlignment w:val="baseline"/>
        <w:rPr>
          <w:rFonts w:ascii="inherit" w:eastAsia="Times New Roman" w:hAnsi="inherit" w:cs="Arial"/>
          <w:sz w:val="25"/>
          <w:szCs w:val="25"/>
          <w:lang w:eastAsia="es-ES"/>
        </w:rPr>
      </w:pPr>
    </w:p>
    <w:p w:rsidR="008C5924" w:rsidRDefault="008C5924" w:rsidP="008C5924">
      <w:pPr>
        <w:spacing w:after="360" w:line="360" w:lineRule="atLeast"/>
        <w:jc w:val="right"/>
        <w:textAlignment w:val="baseline"/>
        <w:rPr>
          <w:rFonts w:ascii="inherit" w:eastAsia="Times New Roman" w:hAnsi="inherit" w:cs="Arial"/>
          <w:sz w:val="25"/>
          <w:szCs w:val="25"/>
          <w:lang w:eastAsia="es-ES"/>
        </w:rPr>
      </w:pPr>
    </w:p>
    <w:p w:rsidR="00F043AF" w:rsidRPr="008C5924" w:rsidRDefault="008C5924" w:rsidP="008C5924">
      <w:pPr>
        <w:spacing w:after="360" w:line="360" w:lineRule="atLeast"/>
        <w:jc w:val="right"/>
        <w:textAlignment w:val="baseline"/>
        <w:rPr>
          <w:rFonts w:ascii="inherit" w:eastAsia="Times New Roman" w:hAnsi="inherit" w:cs="Arial"/>
          <w:sz w:val="25"/>
          <w:szCs w:val="25"/>
          <w:lang w:eastAsia="es-ES"/>
        </w:rPr>
      </w:pPr>
      <w:r w:rsidRPr="004D7140">
        <w:rPr>
          <w:rFonts w:ascii="inherit" w:eastAsia="Times New Roman" w:hAnsi="inherit" w:cs="Arial"/>
          <w:sz w:val="25"/>
          <w:szCs w:val="25"/>
          <w:lang w:eastAsia="es-ES"/>
        </w:rPr>
        <w:t xml:space="preserve">Fuentes de Ebro, </w:t>
      </w:r>
      <w:r>
        <w:rPr>
          <w:rFonts w:ascii="inherit" w:eastAsia="Times New Roman" w:hAnsi="inherit" w:cs="Arial"/>
          <w:sz w:val="25"/>
          <w:szCs w:val="25"/>
          <w:lang w:eastAsia="es-ES"/>
        </w:rPr>
        <w:t>mayo 2023</w:t>
      </w:r>
    </w:p>
    <w:sectPr w:rsidR="00F043AF" w:rsidRPr="008C5924" w:rsidSect="008C592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201"/>
    <w:multiLevelType w:val="multilevel"/>
    <w:tmpl w:val="020A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15EB2"/>
    <w:multiLevelType w:val="multilevel"/>
    <w:tmpl w:val="52BC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A4EEF"/>
    <w:multiLevelType w:val="multilevel"/>
    <w:tmpl w:val="F80E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31A7F"/>
    <w:multiLevelType w:val="multilevel"/>
    <w:tmpl w:val="5354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DD"/>
    <w:rsid w:val="008C5924"/>
    <w:rsid w:val="00D803A1"/>
    <w:rsid w:val="00E0285F"/>
    <w:rsid w:val="00E13698"/>
    <w:rsid w:val="00F043AF"/>
    <w:rsid w:val="00FB6C85"/>
    <w:rsid w:val="00F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D5DB-E65E-44C1-8B97-AA69D92A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D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C0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stivalcinefuent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ickforfestivals.com/festival-de-cine-de-fuentes-de-ebro" TargetMode="External"/><Relationship Id="rId12" Type="http://schemas.openxmlformats.org/officeDocument/2006/relationships/hyperlink" Target="mailto:info@festivalcinefuen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ckforfestivals.com/festival-de-cine-de-fuentes-de-ebro" TargetMode="External"/><Relationship Id="rId11" Type="http://schemas.openxmlformats.org/officeDocument/2006/relationships/hyperlink" Target="https://www.clickforfestivals.com/festival-de-cine-de-fuentes-de-ebr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lickforfestivals.com/festival-de-cine-de-fuentes-de-eb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6800</Characters>
  <Application>Microsoft Office Word</Application>
  <DocSecurity>0</DocSecurity>
  <Lines>56</Lines>
  <Paragraphs>16</Paragraphs>
  <ScaleCrop>false</ScaleCrop>
  <Company>HP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2023-05-09T12:40:00Z</dcterms:created>
  <dcterms:modified xsi:type="dcterms:W3CDTF">2023-05-09T12:45:00Z</dcterms:modified>
</cp:coreProperties>
</file>