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C1" w:rsidRPr="00DE10C1" w:rsidRDefault="00DE10C1" w:rsidP="00DE10C1">
      <w:pPr>
        <w:shd w:val="clear" w:color="auto" w:fill="FFFFFF"/>
        <w:spacing w:after="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b/>
          <w:bCs/>
          <w:color w:val="111111"/>
          <w:sz w:val="23"/>
          <w:szCs w:val="23"/>
          <w:bdr w:val="none" w:sz="0" w:space="0" w:color="auto" w:frame="1"/>
          <w:lang w:eastAsia="es-ES"/>
        </w:rPr>
        <w:t>I</w:t>
      </w:r>
      <w:r w:rsidR="00E818A8">
        <w:rPr>
          <w:rFonts w:ascii="inherit" w:eastAsia="Times New Roman" w:hAnsi="inherit" w:cs="Times New Roman"/>
          <w:b/>
          <w:bCs/>
          <w:color w:val="111111"/>
          <w:sz w:val="23"/>
          <w:szCs w:val="23"/>
          <w:bdr w:val="none" w:sz="0" w:space="0" w:color="auto" w:frame="1"/>
          <w:lang w:eastAsia="es-ES"/>
        </w:rPr>
        <w:t>I</w:t>
      </w:r>
      <w:r w:rsidRPr="00DE10C1">
        <w:rPr>
          <w:rFonts w:ascii="inherit" w:eastAsia="Times New Roman" w:hAnsi="inherit" w:cs="Times New Roman"/>
          <w:b/>
          <w:bCs/>
          <w:color w:val="111111"/>
          <w:sz w:val="23"/>
          <w:szCs w:val="23"/>
          <w:bdr w:val="none" w:sz="0" w:space="0" w:color="auto" w:frame="1"/>
          <w:lang w:eastAsia="es-ES"/>
        </w:rPr>
        <w:t xml:space="preserve"> CONCURSO DE CORTOMETRAJES de la Fundación Científica Manuel González</w:t>
      </w:r>
    </w:p>
    <w:p w:rsidR="00893199"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 xml:space="preserve">La Fundación Científica Manuel González, en adelante FCMG, convoca la </w:t>
      </w:r>
      <w:r w:rsidR="00727EAA">
        <w:rPr>
          <w:rFonts w:ascii="inherit" w:eastAsia="Times New Roman" w:hAnsi="inherit" w:cs="Times New Roman"/>
          <w:color w:val="111111"/>
          <w:sz w:val="23"/>
          <w:szCs w:val="23"/>
          <w:lang w:eastAsia="es-ES"/>
        </w:rPr>
        <w:t>segunda</w:t>
      </w:r>
      <w:r w:rsidRPr="00DE10C1">
        <w:rPr>
          <w:rFonts w:ascii="inherit" w:eastAsia="Times New Roman" w:hAnsi="inherit" w:cs="Times New Roman"/>
          <w:color w:val="111111"/>
          <w:sz w:val="23"/>
          <w:szCs w:val="23"/>
          <w:lang w:eastAsia="es-ES"/>
        </w:rPr>
        <w:t xml:space="preserve"> edición del concurso online de cine “CORTOMETRAJES DE LO INVISIBLE” cuyos objetivos son visibilizar la especial precariedad social, laboral y sanitaria </w:t>
      </w:r>
      <w:r w:rsidRPr="00DE10C1">
        <w:rPr>
          <w:rFonts w:ascii="inherit" w:eastAsia="Times New Roman" w:hAnsi="inherit" w:cs="Times New Roman"/>
          <w:b/>
          <w:color w:val="111111"/>
          <w:sz w:val="23"/>
          <w:szCs w:val="23"/>
          <w:lang w:eastAsia="es-ES"/>
        </w:rPr>
        <w:t>de los afectados por Sensibilidad Química Múltiple (SQM)</w:t>
      </w:r>
      <w:r w:rsidRPr="00DE10C1">
        <w:rPr>
          <w:rFonts w:ascii="inherit" w:eastAsia="Times New Roman" w:hAnsi="inherit" w:cs="Times New Roman"/>
          <w:color w:val="111111"/>
          <w:sz w:val="23"/>
          <w:szCs w:val="23"/>
          <w:lang w:eastAsia="es-ES"/>
        </w:rPr>
        <w:t xml:space="preserve"> y mostrar los factores que inciden sobre su situación o potencian dicha precariedad.</w:t>
      </w:r>
      <w:r w:rsidRPr="00DE10C1">
        <w:rPr>
          <w:rFonts w:ascii="inherit" w:eastAsia="Times New Roman" w:hAnsi="inherit" w:cs="Times New Roman"/>
          <w:color w:val="111111"/>
          <w:sz w:val="23"/>
          <w:szCs w:val="23"/>
          <w:lang w:eastAsia="es-ES"/>
        </w:rPr>
        <w:br/>
      </w:r>
      <w:bookmarkStart w:id="0" w:name="_GoBack"/>
    </w:p>
    <w:bookmarkEnd w:id="0"/>
    <w:p w:rsidR="00893199"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PARTICIPACIÓN</w:t>
      </w:r>
      <w:r w:rsidRPr="00DE10C1">
        <w:rPr>
          <w:rFonts w:ascii="inherit" w:eastAsia="Times New Roman" w:hAnsi="inherit" w:cs="Times New Roman"/>
          <w:color w:val="111111"/>
          <w:sz w:val="23"/>
          <w:szCs w:val="23"/>
          <w:lang w:eastAsia="es-ES"/>
        </w:rPr>
        <w:br/>
        <w:t xml:space="preserve">1. Podrán participar en el concurso personas de nacionalidad española o </w:t>
      </w:r>
      <w:r w:rsidR="00474788">
        <w:rPr>
          <w:rFonts w:ascii="inherit" w:eastAsia="Times New Roman" w:hAnsi="inherit" w:cs="Times New Roman"/>
          <w:color w:val="111111"/>
          <w:sz w:val="23"/>
          <w:szCs w:val="23"/>
          <w:lang w:eastAsia="es-ES"/>
        </w:rPr>
        <w:t>Iberoamérica siem</w:t>
      </w:r>
      <w:r w:rsidR="00474788" w:rsidRPr="00DE10C1">
        <w:rPr>
          <w:rFonts w:ascii="inherit" w:eastAsia="Times New Roman" w:hAnsi="inherit" w:cs="Times New Roman"/>
          <w:color w:val="111111"/>
          <w:sz w:val="23"/>
          <w:szCs w:val="23"/>
          <w:lang w:eastAsia="es-ES"/>
        </w:rPr>
        <w:t>pre</w:t>
      </w:r>
      <w:r w:rsidRPr="00DE10C1">
        <w:rPr>
          <w:rFonts w:ascii="inherit" w:eastAsia="Times New Roman" w:hAnsi="inherit" w:cs="Times New Roman"/>
          <w:color w:val="111111"/>
          <w:sz w:val="23"/>
          <w:szCs w:val="23"/>
          <w:lang w:eastAsia="es-ES"/>
        </w:rPr>
        <w:t xml:space="preserve"> que hayan cumplido los 18 años antes del </w:t>
      </w:r>
      <w:r w:rsidR="00474788">
        <w:rPr>
          <w:rFonts w:ascii="inherit" w:eastAsia="Times New Roman" w:hAnsi="inherit" w:cs="Times New Roman"/>
          <w:color w:val="111111"/>
          <w:sz w:val="23"/>
          <w:szCs w:val="23"/>
          <w:lang w:eastAsia="es-ES"/>
        </w:rPr>
        <w:t>20</w:t>
      </w:r>
      <w:r w:rsidRPr="00DE10C1">
        <w:rPr>
          <w:rFonts w:ascii="inherit" w:eastAsia="Times New Roman" w:hAnsi="inherit" w:cs="Times New Roman"/>
          <w:color w:val="111111"/>
          <w:sz w:val="23"/>
          <w:szCs w:val="23"/>
          <w:lang w:eastAsia="es-ES"/>
        </w:rPr>
        <w:t xml:space="preserve"> de </w:t>
      </w:r>
      <w:r w:rsidR="00727EAA">
        <w:rPr>
          <w:rFonts w:ascii="inherit" w:eastAsia="Times New Roman" w:hAnsi="inherit" w:cs="Times New Roman"/>
          <w:color w:val="111111"/>
          <w:sz w:val="23"/>
          <w:szCs w:val="23"/>
          <w:lang w:eastAsia="es-ES"/>
        </w:rPr>
        <w:t>julio</w:t>
      </w:r>
      <w:r w:rsidRPr="00DE10C1">
        <w:rPr>
          <w:rFonts w:ascii="inherit" w:eastAsia="Times New Roman" w:hAnsi="inherit" w:cs="Times New Roman"/>
          <w:color w:val="111111"/>
          <w:sz w:val="23"/>
          <w:szCs w:val="23"/>
          <w:lang w:eastAsia="es-ES"/>
        </w:rPr>
        <w:t xml:space="preserve"> de 20</w:t>
      </w:r>
      <w:r w:rsidR="004049C9">
        <w:rPr>
          <w:rFonts w:ascii="inherit" w:eastAsia="Times New Roman" w:hAnsi="inherit" w:cs="Times New Roman"/>
          <w:color w:val="111111"/>
          <w:sz w:val="23"/>
          <w:szCs w:val="23"/>
          <w:lang w:eastAsia="es-ES"/>
        </w:rPr>
        <w:t>20</w:t>
      </w:r>
      <w:r w:rsidRPr="00DE10C1">
        <w:rPr>
          <w:rFonts w:ascii="inherit" w:eastAsia="Times New Roman" w:hAnsi="inherit" w:cs="Times New Roman"/>
          <w:color w:val="111111"/>
          <w:sz w:val="23"/>
          <w:szCs w:val="23"/>
          <w:lang w:eastAsia="es-ES"/>
        </w:rPr>
        <w:t>, fecha final del plazo de entrega de los originales.</w:t>
      </w:r>
      <w:r w:rsidRPr="00DE10C1">
        <w:rPr>
          <w:rFonts w:ascii="inherit" w:eastAsia="Times New Roman" w:hAnsi="inherit" w:cs="Times New Roman"/>
          <w:color w:val="111111"/>
          <w:sz w:val="23"/>
          <w:szCs w:val="23"/>
          <w:lang w:eastAsia="es-ES"/>
        </w:rPr>
        <w:br/>
        <w:t>2. Cada participante puede presentar al concurso, como máximo, dos obras.</w:t>
      </w:r>
      <w:r w:rsidRPr="00DE10C1">
        <w:rPr>
          <w:rFonts w:ascii="inherit" w:eastAsia="Times New Roman" w:hAnsi="inherit" w:cs="Times New Roman"/>
          <w:color w:val="111111"/>
          <w:sz w:val="23"/>
          <w:szCs w:val="23"/>
          <w:lang w:eastAsia="es-ES"/>
        </w:rPr>
        <w:br/>
        <w:t xml:space="preserve">3. Los cortometrajes deberán abordar la temática de los derechos sociales y el derecho a una vida digna en relación con la situación personal, social, laboral y sanitaria de las personas </w:t>
      </w:r>
      <w:r w:rsidRPr="00DE10C1">
        <w:rPr>
          <w:rFonts w:ascii="inherit" w:eastAsia="Times New Roman" w:hAnsi="inherit" w:cs="Times New Roman"/>
          <w:b/>
          <w:color w:val="111111"/>
          <w:sz w:val="23"/>
          <w:szCs w:val="23"/>
          <w:lang w:eastAsia="es-ES"/>
        </w:rPr>
        <w:t>afectadas de SQM</w:t>
      </w:r>
      <w:r w:rsidRPr="00DE10C1">
        <w:rPr>
          <w:rFonts w:ascii="inherit" w:eastAsia="Times New Roman" w:hAnsi="inherit" w:cs="Times New Roman"/>
          <w:color w:val="111111"/>
          <w:sz w:val="23"/>
          <w:szCs w:val="23"/>
          <w:lang w:eastAsia="es-ES"/>
        </w:rPr>
        <w:t xml:space="preserve">. </w:t>
      </w:r>
      <w:r w:rsidRPr="00DE10C1">
        <w:rPr>
          <w:rFonts w:ascii="inherit" w:eastAsia="Times New Roman" w:hAnsi="inherit" w:cs="Times New Roman"/>
          <w:b/>
          <w:color w:val="111111"/>
          <w:sz w:val="23"/>
          <w:szCs w:val="23"/>
          <w:lang w:eastAsia="es-ES"/>
        </w:rPr>
        <w:t>Es conveniente</w:t>
      </w:r>
      <w:r w:rsidR="00427DA7">
        <w:rPr>
          <w:rFonts w:ascii="inherit" w:eastAsia="Times New Roman" w:hAnsi="inherit" w:cs="Times New Roman"/>
          <w:color w:val="111111"/>
          <w:sz w:val="23"/>
          <w:szCs w:val="23"/>
          <w:lang w:eastAsia="es-ES"/>
        </w:rPr>
        <w:t xml:space="preserve"> y casi necesario</w:t>
      </w:r>
      <w:r w:rsidRPr="00DE10C1">
        <w:rPr>
          <w:rFonts w:ascii="inherit" w:eastAsia="Times New Roman" w:hAnsi="inherit" w:cs="Times New Roman"/>
          <w:color w:val="111111"/>
          <w:sz w:val="23"/>
          <w:szCs w:val="23"/>
          <w:lang w:eastAsia="es-ES"/>
        </w:rPr>
        <w:t xml:space="preserve"> tener referencia de personas afectadas y asociaciones</w:t>
      </w:r>
      <w:r w:rsidR="00427DA7">
        <w:rPr>
          <w:rFonts w:ascii="inherit" w:eastAsia="Times New Roman" w:hAnsi="inherit" w:cs="Times New Roman"/>
          <w:color w:val="111111"/>
          <w:sz w:val="23"/>
          <w:szCs w:val="23"/>
          <w:lang w:eastAsia="es-ES"/>
        </w:rPr>
        <w:t xml:space="preserve">. </w:t>
      </w:r>
      <w:r w:rsidR="004049C9">
        <w:rPr>
          <w:rFonts w:ascii="inherit" w:eastAsia="Times New Roman" w:hAnsi="inherit" w:cs="Times New Roman"/>
          <w:color w:val="111111"/>
          <w:sz w:val="23"/>
          <w:szCs w:val="23"/>
          <w:lang w:eastAsia="es-ES"/>
        </w:rPr>
        <w:t xml:space="preserve"> </w:t>
      </w:r>
      <w:r w:rsidR="00427DA7">
        <w:rPr>
          <w:rFonts w:ascii="inherit" w:eastAsia="Times New Roman" w:hAnsi="inherit" w:cs="Times New Roman"/>
          <w:color w:val="111111"/>
          <w:sz w:val="23"/>
          <w:szCs w:val="23"/>
          <w:lang w:eastAsia="es-ES"/>
        </w:rPr>
        <w:t xml:space="preserve">Ver: </w:t>
      </w:r>
      <w:hyperlink r:id="rId7" w:history="1">
        <w:r w:rsidR="00427DA7">
          <w:rPr>
            <w:rStyle w:val="Hipervnculo"/>
          </w:rPr>
          <w:t>http://www.fundacioncmg.com/asociaciones/</w:t>
        </w:r>
      </w:hyperlink>
      <w:r w:rsidRPr="00DE10C1">
        <w:rPr>
          <w:rFonts w:ascii="inherit" w:eastAsia="Times New Roman" w:hAnsi="inherit" w:cs="Times New Roman"/>
          <w:color w:val="111111"/>
          <w:sz w:val="23"/>
          <w:szCs w:val="23"/>
          <w:lang w:eastAsia="es-ES"/>
        </w:rPr>
        <w:t>.</w:t>
      </w:r>
      <w:r w:rsidR="004049C9">
        <w:rPr>
          <w:rFonts w:ascii="inherit" w:eastAsia="Times New Roman" w:hAnsi="inherit" w:cs="Times New Roman"/>
          <w:color w:val="111111"/>
          <w:sz w:val="23"/>
          <w:szCs w:val="23"/>
          <w:lang w:eastAsia="es-ES"/>
        </w:rPr>
        <w:t xml:space="preserve"> </w:t>
      </w:r>
      <w:r w:rsidR="004049C9">
        <w:rPr>
          <w:rFonts w:ascii="inherit" w:eastAsia="Times New Roman" w:hAnsi="inherit" w:cs="Times New Roman"/>
          <w:color w:val="111111"/>
          <w:sz w:val="23"/>
          <w:szCs w:val="23"/>
          <w:lang w:eastAsia="es-ES"/>
        </w:rPr>
        <w:t xml:space="preserve">También el libro </w:t>
      </w:r>
      <w:r w:rsidR="00671F7B">
        <w:rPr>
          <w:rFonts w:ascii="inherit" w:eastAsia="Times New Roman" w:hAnsi="inherit" w:cs="Times New Roman"/>
          <w:color w:val="111111"/>
          <w:sz w:val="23"/>
          <w:szCs w:val="23"/>
          <w:lang w:eastAsia="es-ES"/>
        </w:rPr>
        <w:t>“R</w:t>
      </w:r>
      <w:r w:rsidR="004049C9">
        <w:rPr>
          <w:rFonts w:ascii="inherit" w:eastAsia="Times New Roman" w:hAnsi="inherit" w:cs="Times New Roman"/>
          <w:color w:val="111111"/>
          <w:sz w:val="23"/>
          <w:szCs w:val="23"/>
          <w:lang w:eastAsia="es-ES"/>
        </w:rPr>
        <w:t>elatos de lo invisible</w:t>
      </w:r>
      <w:r w:rsidR="00671F7B">
        <w:rPr>
          <w:rFonts w:ascii="inherit" w:eastAsia="Times New Roman" w:hAnsi="inherit" w:cs="Times New Roman"/>
          <w:color w:val="111111"/>
          <w:sz w:val="23"/>
          <w:szCs w:val="23"/>
          <w:lang w:eastAsia="es-ES"/>
        </w:rPr>
        <w:t>”</w:t>
      </w:r>
      <w:r w:rsidR="004049C9">
        <w:rPr>
          <w:rFonts w:ascii="inherit" w:eastAsia="Times New Roman" w:hAnsi="inherit" w:cs="Times New Roman"/>
          <w:color w:val="111111"/>
          <w:sz w:val="23"/>
          <w:szCs w:val="23"/>
          <w:lang w:eastAsia="es-ES"/>
        </w:rPr>
        <w:t xml:space="preserve"> p</w:t>
      </w:r>
      <w:r w:rsidR="00F07D9C">
        <w:rPr>
          <w:rFonts w:ascii="inherit" w:eastAsia="Times New Roman" w:hAnsi="inherit" w:cs="Times New Roman"/>
          <w:color w:val="111111"/>
          <w:sz w:val="23"/>
          <w:szCs w:val="23"/>
          <w:lang w:eastAsia="es-ES"/>
        </w:rPr>
        <w:t>odría se</w:t>
      </w:r>
      <w:r w:rsidR="004049C9">
        <w:rPr>
          <w:rFonts w:ascii="inherit" w:eastAsia="Times New Roman" w:hAnsi="inherit" w:cs="Times New Roman"/>
          <w:color w:val="111111"/>
          <w:sz w:val="23"/>
          <w:szCs w:val="23"/>
          <w:lang w:eastAsia="es-ES"/>
        </w:rPr>
        <w:t>r una fuente de inspiración.</w:t>
      </w:r>
      <w:r w:rsidR="00F07D9C" w:rsidRPr="00F07D9C">
        <w:t xml:space="preserve"> </w:t>
      </w:r>
      <w:hyperlink r:id="rId8" w:history="1">
        <w:r w:rsidR="00F07D9C">
          <w:rPr>
            <w:rStyle w:val="Hipervnculo"/>
          </w:rPr>
          <w:t>http://www.fundacioncmg.com/relatos-de-lo-invisible/</w:t>
        </w:r>
      </w:hyperlink>
      <w:r w:rsidRPr="00DE10C1">
        <w:rPr>
          <w:rFonts w:ascii="inherit" w:eastAsia="Times New Roman" w:hAnsi="inherit" w:cs="Times New Roman"/>
          <w:color w:val="111111"/>
          <w:sz w:val="23"/>
          <w:szCs w:val="23"/>
          <w:lang w:eastAsia="es-ES"/>
        </w:rPr>
        <w:br/>
        <w:t>4. Podrán pertenecer a las categoría</w:t>
      </w:r>
      <w:r>
        <w:rPr>
          <w:rFonts w:ascii="inherit" w:eastAsia="Times New Roman" w:hAnsi="inherit" w:cs="Times New Roman"/>
          <w:color w:val="111111"/>
          <w:sz w:val="23"/>
          <w:szCs w:val="23"/>
          <w:lang w:eastAsia="es-ES"/>
        </w:rPr>
        <w:t>s</w:t>
      </w:r>
      <w:r w:rsidRPr="00DE10C1">
        <w:rPr>
          <w:rFonts w:ascii="inherit" w:eastAsia="Times New Roman" w:hAnsi="inherit" w:cs="Times New Roman"/>
          <w:color w:val="111111"/>
          <w:sz w:val="23"/>
          <w:szCs w:val="23"/>
          <w:lang w:eastAsia="es-ES"/>
        </w:rPr>
        <w:t xml:space="preserve"> de ficción, documental u otra que el autor considere más idónea para conseguir los objetivos del concurso y desarrollar la temática </w:t>
      </w:r>
      <w:r w:rsidR="004E26C2" w:rsidRPr="00DE10C1">
        <w:rPr>
          <w:rFonts w:ascii="inherit" w:eastAsia="Times New Roman" w:hAnsi="inherit" w:cs="Times New Roman"/>
          <w:color w:val="111111"/>
          <w:sz w:val="23"/>
          <w:szCs w:val="23"/>
          <w:lang w:eastAsia="es-ES"/>
        </w:rPr>
        <w:t xml:space="preserve">descrita. </w:t>
      </w:r>
    </w:p>
    <w:p w:rsidR="00893199"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FECHAS DE PARTICIPACIÓN</w:t>
      </w:r>
      <w:r w:rsidRPr="00DE10C1">
        <w:rPr>
          <w:rFonts w:ascii="inherit" w:eastAsia="Times New Roman" w:hAnsi="inherit" w:cs="Times New Roman"/>
          <w:color w:val="111111"/>
          <w:sz w:val="23"/>
          <w:szCs w:val="23"/>
          <w:lang w:eastAsia="es-ES"/>
        </w:rPr>
        <w:br/>
        <w:t xml:space="preserve">La convocatoria online de cortometrajes empieza el </w:t>
      </w:r>
      <w:r w:rsidR="004E26C2">
        <w:rPr>
          <w:rFonts w:ascii="inherit" w:eastAsia="Times New Roman" w:hAnsi="inherit" w:cs="Times New Roman"/>
          <w:color w:val="111111"/>
          <w:sz w:val="23"/>
          <w:szCs w:val="23"/>
          <w:lang w:eastAsia="es-ES"/>
        </w:rPr>
        <w:t>día</w:t>
      </w:r>
      <w:r w:rsidRPr="00DE10C1">
        <w:rPr>
          <w:rFonts w:ascii="inherit" w:eastAsia="Times New Roman" w:hAnsi="inherit" w:cs="Times New Roman"/>
          <w:color w:val="111111"/>
          <w:sz w:val="23"/>
          <w:szCs w:val="23"/>
          <w:lang w:eastAsia="es-ES"/>
        </w:rPr>
        <w:t xml:space="preserve"> </w:t>
      </w:r>
      <w:r w:rsidR="00427DA7">
        <w:rPr>
          <w:rFonts w:ascii="inherit" w:eastAsia="Times New Roman" w:hAnsi="inherit" w:cs="Times New Roman"/>
          <w:color w:val="111111"/>
          <w:sz w:val="23"/>
          <w:szCs w:val="23"/>
          <w:lang w:eastAsia="es-ES"/>
        </w:rPr>
        <w:t>1</w:t>
      </w:r>
      <w:r w:rsidR="004E26C2">
        <w:rPr>
          <w:rFonts w:ascii="inherit" w:eastAsia="Times New Roman" w:hAnsi="inherit" w:cs="Times New Roman"/>
          <w:color w:val="111111"/>
          <w:sz w:val="23"/>
          <w:szCs w:val="23"/>
          <w:lang w:eastAsia="es-ES"/>
        </w:rPr>
        <w:t>5</w:t>
      </w:r>
      <w:r w:rsidR="00F07D9C">
        <w:rPr>
          <w:rFonts w:ascii="inherit" w:eastAsia="Times New Roman" w:hAnsi="inherit" w:cs="Times New Roman"/>
          <w:color w:val="111111"/>
          <w:sz w:val="23"/>
          <w:szCs w:val="23"/>
          <w:lang w:eastAsia="es-ES"/>
        </w:rPr>
        <w:t xml:space="preserve"> </w:t>
      </w:r>
      <w:r w:rsidRPr="00DE10C1">
        <w:rPr>
          <w:rFonts w:ascii="inherit" w:eastAsia="Times New Roman" w:hAnsi="inherit" w:cs="Times New Roman"/>
          <w:color w:val="111111"/>
          <w:sz w:val="23"/>
          <w:szCs w:val="23"/>
          <w:lang w:eastAsia="es-ES"/>
        </w:rPr>
        <w:t xml:space="preserve">de </w:t>
      </w:r>
      <w:r w:rsidR="00427DA7">
        <w:rPr>
          <w:rFonts w:ascii="inherit" w:eastAsia="Times New Roman" w:hAnsi="inherit" w:cs="Times New Roman"/>
          <w:color w:val="111111"/>
          <w:sz w:val="23"/>
          <w:szCs w:val="23"/>
          <w:lang w:eastAsia="es-ES"/>
        </w:rPr>
        <w:t>enero</w:t>
      </w:r>
      <w:r w:rsidRPr="00DE10C1">
        <w:rPr>
          <w:rFonts w:ascii="inherit" w:eastAsia="Times New Roman" w:hAnsi="inherit" w:cs="Times New Roman"/>
          <w:color w:val="111111"/>
          <w:sz w:val="23"/>
          <w:szCs w:val="23"/>
          <w:lang w:eastAsia="es-ES"/>
        </w:rPr>
        <w:t xml:space="preserve"> de 20</w:t>
      </w:r>
      <w:r w:rsidR="00427DA7">
        <w:rPr>
          <w:rFonts w:ascii="inherit" w:eastAsia="Times New Roman" w:hAnsi="inherit" w:cs="Times New Roman"/>
          <w:color w:val="111111"/>
          <w:sz w:val="23"/>
          <w:szCs w:val="23"/>
          <w:lang w:eastAsia="es-ES"/>
        </w:rPr>
        <w:t>20</w:t>
      </w:r>
      <w:r w:rsidRPr="00DE10C1">
        <w:rPr>
          <w:rFonts w:ascii="inherit" w:eastAsia="Times New Roman" w:hAnsi="inherit" w:cs="Times New Roman"/>
          <w:color w:val="111111"/>
          <w:sz w:val="23"/>
          <w:szCs w:val="23"/>
          <w:lang w:eastAsia="es-ES"/>
        </w:rPr>
        <w:t xml:space="preserve"> a las 8: 00, hora peninsular española, y finalizará </w:t>
      </w:r>
      <w:r w:rsidR="004E26C2">
        <w:rPr>
          <w:rFonts w:ascii="inherit" w:eastAsia="Times New Roman" w:hAnsi="inherit" w:cs="Times New Roman"/>
          <w:color w:val="111111"/>
          <w:sz w:val="23"/>
          <w:szCs w:val="23"/>
          <w:lang w:eastAsia="es-ES"/>
        </w:rPr>
        <w:t xml:space="preserve">el día </w:t>
      </w:r>
      <w:r w:rsidR="00474788">
        <w:rPr>
          <w:rFonts w:ascii="inherit" w:eastAsia="Times New Roman" w:hAnsi="inherit" w:cs="Times New Roman"/>
          <w:color w:val="111111"/>
          <w:sz w:val="23"/>
          <w:szCs w:val="23"/>
          <w:lang w:eastAsia="es-ES"/>
        </w:rPr>
        <w:t>20</w:t>
      </w:r>
      <w:r w:rsidR="004E26C2">
        <w:rPr>
          <w:rFonts w:ascii="inherit" w:eastAsia="Times New Roman" w:hAnsi="inherit" w:cs="Times New Roman"/>
          <w:color w:val="111111"/>
          <w:sz w:val="23"/>
          <w:szCs w:val="23"/>
          <w:lang w:eastAsia="es-ES"/>
        </w:rPr>
        <w:t xml:space="preserve"> de julio de </w:t>
      </w:r>
      <w:r w:rsidRPr="00DE10C1">
        <w:rPr>
          <w:rFonts w:ascii="inherit" w:eastAsia="Times New Roman" w:hAnsi="inherit" w:cs="Times New Roman"/>
          <w:color w:val="111111"/>
          <w:sz w:val="23"/>
          <w:szCs w:val="23"/>
          <w:lang w:eastAsia="es-ES"/>
        </w:rPr>
        <w:t xml:space="preserve"> 20</w:t>
      </w:r>
      <w:r w:rsidR="004E26C2">
        <w:rPr>
          <w:rFonts w:ascii="inherit" w:eastAsia="Times New Roman" w:hAnsi="inherit" w:cs="Times New Roman"/>
          <w:color w:val="111111"/>
          <w:sz w:val="23"/>
          <w:szCs w:val="23"/>
          <w:lang w:eastAsia="es-ES"/>
        </w:rPr>
        <w:t>20</w:t>
      </w:r>
      <w:r w:rsidRPr="00DE10C1">
        <w:rPr>
          <w:rFonts w:ascii="inherit" w:eastAsia="Times New Roman" w:hAnsi="inherit" w:cs="Times New Roman"/>
          <w:color w:val="111111"/>
          <w:sz w:val="23"/>
          <w:szCs w:val="23"/>
          <w:lang w:eastAsia="es-ES"/>
        </w:rPr>
        <w:t xml:space="preserve"> a las 24:00, hora peninsular </w:t>
      </w:r>
      <w:r w:rsidRPr="00DE10C1">
        <w:rPr>
          <w:rFonts w:ascii="inherit" w:eastAsia="Times New Roman" w:hAnsi="inherit" w:cs="Times New Roman"/>
          <w:color w:val="111111"/>
          <w:sz w:val="23"/>
          <w:szCs w:val="23"/>
          <w:lang w:eastAsia="es-ES"/>
        </w:rPr>
        <w:br/>
      </w:r>
    </w:p>
    <w:p w:rsidR="00DE10C1" w:rsidRPr="00DE10C1"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DURACIÓN DE LOS CORTOS</w:t>
      </w:r>
    </w:p>
    <w:p w:rsidR="00DE10C1" w:rsidRPr="00DE10C1" w:rsidRDefault="00DE10C1" w:rsidP="004C1F06">
      <w:pPr>
        <w:shd w:val="clear" w:color="auto" w:fill="FFFFFF"/>
        <w:spacing w:before="180" w:after="180" w:line="384" w:lineRule="atLeast"/>
        <w:ind w:left="708"/>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 xml:space="preserve">• Los cortometrajes deberán durar </w:t>
      </w:r>
      <w:r w:rsidR="004C1F06">
        <w:rPr>
          <w:rFonts w:ascii="inherit" w:eastAsia="Times New Roman" w:hAnsi="inherit" w:cs="Times New Roman"/>
          <w:color w:val="111111"/>
          <w:sz w:val="23"/>
          <w:szCs w:val="23"/>
          <w:lang w:eastAsia="es-ES"/>
        </w:rPr>
        <w:t>máximo 30 minutos</w:t>
      </w:r>
      <w:r w:rsidRPr="00DE10C1">
        <w:rPr>
          <w:rFonts w:ascii="inherit" w:eastAsia="Times New Roman" w:hAnsi="inherit" w:cs="Times New Roman"/>
          <w:color w:val="111111"/>
          <w:sz w:val="23"/>
          <w:szCs w:val="23"/>
          <w:lang w:eastAsia="es-ES"/>
        </w:rPr>
        <w:t>, con los créditos incluidos.</w:t>
      </w:r>
      <w:r w:rsidRPr="00DE10C1">
        <w:rPr>
          <w:rFonts w:ascii="inherit" w:eastAsia="Times New Roman" w:hAnsi="inherit" w:cs="Times New Roman"/>
          <w:color w:val="111111"/>
          <w:sz w:val="23"/>
          <w:szCs w:val="23"/>
          <w:lang w:eastAsia="es-ES"/>
        </w:rPr>
        <w:br/>
        <w:t>• Los cortometrajes serán realizados dentro de los plazos descritos en las fechas de participación.</w:t>
      </w:r>
    </w:p>
    <w:p w:rsidR="00893199"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IDIOMA</w:t>
      </w:r>
      <w:r w:rsidRPr="00DE10C1">
        <w:rPr>
          <w:rFonts w:ascii="inherit" w:eastAsia="Times New Roman" w:hAnsi="inherit" w:cs="Times New Roman"/>
          <w:color w:val="111111"/>
          <w:sz w:val="23"/>
          <w:szCs w:val="23"/>
          <w:lang w:eastAsia="es-ES"/>
        </w:rPr>
        <w:br/>
        <w:t>El idioma oficial será el castellano, pero se aceptan cortos en: inglés, asturiano, catalán, euskera y gallego, siempre que lleven subtítulos en castellano.</w:t>
      </w:r>
      <w:r w:rsidRPr="00DE10C1">
        <w:rPr>
          <w:rFonts w:ascii="inherit" w:eastAsia="Times New Roman" w:hAnsi="inherit" w:cs="Times New Roman"/>
          <w:color w:val="111111"/>
          <w:sz w:val="23"/>
          <w:szCs w:val="23"/>
          <w:lang w:eastAsia="es-ES"/>
        </w:rPr>
        <w:br/>
      </w:r>
    </w:p>
    <w:p w:rsidR="00893199" w:rsidRDefault="00893199"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p>
    <w:p w:rsidR="00DE10C1" w:rsidRPr="00DE10C1"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FORMATO DE LOS CORTOS</w:t>
      </w:r>
    </w:p>
    <w:p w:rsidR="00DE10C1" w:rsidRPr="00DE10C1"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1. Se trata de que los cortos puedan ser proyectados en una sala de cine con una calidad aceptable. Se admiten cortometrajes en cualquier formato digital (MOV, MP4,..) siempre que tengan calidad HD, en 1280 x 720 px ó 1920 x 1080 px.</w:t>
      </w:r>
      <w:r w:rsidRPr="00DE10C1">
        <w:rPr>
          <w:rFonts w:ascii="inherit" w:eastAsia="Times New Roman" w:hAnsi="inherit" w:cs="Times New Roman"/>
          <w:color w:val="111111"/>
          <w:sz w:val="23"/>
          <w:szCs w:val="23"/>
          <w:lang w:eastAsia="es-ES"/>
        </w:rPr>
        <w:br/>
        <w:t>2. Se recomienda que los cortometrajes no excedan los 500 MB de peso para cualquier formato en que se envíen.</w:t>
      </w:r>
      <w:r w:rsidRPr="00DE10C1">
        <w:rPr>
          <w:rFonts w:ascii="inherit" w:eastAsia="Times New Roman" w:hAnsi="inherit" w:cs="Times New Roman"/>
          <w:color w:val="111111"/>
          <w:sz w:val="23"/>
          <w:szCs w:val="23"/>
          <w:lang w:eastAsia="es-ES"/>
        </w:rPr>
        <w:br/>
        <w:t>3. Otras características técnicas orientativas: Aspect ratio 16;9, códec del vídeo H264, códec del audio: AAC.</w:t>
      </w:r>
    </w:p>
    <w:p w:rsidR="00DE10C1" w:rsidRPr="00DE10C1"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INSCRIPCIÓN</w:t>
      </w:r>
      <w:r w:rsidRPr="00DE10C1">
        <w:rPr>
          <w:rFonts w:ascii="inherit" w:eastAsia="Times New Roman" w:hAnsi="inherit" w:cs="Times New Roman"/>
          <w:color w:val="111111"/>
          <w:sz w:val="23"/>
          <w:szCs w:val="23"/>
          <w:lang w:eastAsia="es-ES"/>
        </w:rPr>
        <w:br/>
        <w:t>Para inscribirse en el concurso de cortometrajes deberá enviar dos archivos al correo del concurso: cortometrajesfcmg@gmail.com</w:t>
      </w:r>
      <w:r w:rsidRPr="00DE10C1">
        <w:rPr>
          <w:rFonts w:ascii="inherit" w:eastAsia="Times New Roman" w:hAnsi="inherit" w:cs="Times New Roman"/>
          <w:color w:val="111111"/>
          <w:sz w:val="23"/>
          <w:szCs w:val="23"/>
          <w:lang w:eastAsia="es-ES"/>
        </w:rPr>
        <w:br/>
        <w:t>Los archivos deben contener:</w:t>
      </w:r>
    </w:p>
    <w:p w:rsidR="00DE10C1" w:rsidRPr="00DE10C1" w:rsidRDefault="00DE10C1" w:rsidP="004C1F06">
      <w:pPr>
        <w:shd w:val="clear" w:color="auto" w:fill="FFFFFF"/>
        <w:spacing w:before="180" w:after="180" w:line="384" w:lineRule="atLeast"/>
        <w:ind w:left="708"/>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 Ficha de datos (nombre, dirección, DNI, teléfono de contacto y email del autor) indicando en el campo “Asunto” el título del Corto.</w:t>
      </w:r>
      <w:r w:rsidRPr="00DE10C1">
        <w:rPr>
          <w:rFonts w:ascii="inherit" w:eastAsia="Times New Roman" w:hAnsi="inherit" w:cs="Times New Roman"/>
          <w:color w:val="111111"/>
          <w:sz w:val="23"/>
          <w:szCs w:val="23"/>
          <w:lang w:eastAsia="es-ES"/>
        </w:rPr>
        <w:br/>
        <w:t xml:space="preserve">• Ficha de la obra: </w:t>
      </w:r>
      <w:r w:rsidR="00732A8A" w:rsidRPr="00DE10C1">
        <w:rPr>
          <w:rFonts w:ascii="inherit" w:eastAsia="Times New Roman" w:hAnsi="inherit" w:cs="Times New Roman"/>
          <w:color w:val="111111"/>
          <w:sz w:val="23"/>
          <w:szCs w:val="23"/>
          <w:lang w:eastAsia="es-ES"/>
        </w:rPr>
        <w:t>título</w:t>
      </w:r>
      <w:r w:rsidRPr="00DE10C1">
        <w:rPr>
          <w:rFonts w:ascii="inherit" w:eastAsia="Times New Roman" w:hAnsi="inherit" w:cs="Times New Roman"/>
          <w:color w:val="111111"/>
          <w:sz w:val="23"/>
          <w:szCs w:val="23"/>
          <w:lang w:eastAsia="es-ES"/>
        </w:rPr>
        <w:t>, género, lugar y fecha del rodaje, sinopsis, director, intérpretes,  etc. Indicando en el campo “Asunto”: Ficha Técnica de título del Corto.</w:t>
      </w:r>
    </w:p>
    <w:p w:rsidR="00DE10C1" w:rsidRPr="00DE10C1"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CÓMO ENVIAR EL CORTOMETRAJE</w:t>
      </w:r>
      <w:r w:rsidRPr="00DE10C1">
        <w:rPr>
          <w:rFonts w:ascii="inherit" w:eastAsia="Times New Roman" w:hAnsi="inherit" w:cs="Times New Roman"/>
          <w:color w:val="111111"/>
          <w:sz w:val="23"/>
          <w:szCs w:val="23"/>
          <w:lang w:eastAsia="es-ES"/>
        </w:rPr>
        <w:br/>
        <w:t>Los cortos previamente inscritos se podrán enviar de la siguiente forma:</w:t>
      </w:r>
    </w:p>
    <w:p w:rsidR="00474788" w:rsidRPr="00474788" w:rsidRDefault="00DE10C1" w:rsidP="00474788">
      <w:pPr>
        <w:pStyle w:val="Prrafodelista"/>
        <w:numPr>
          <w:ilvl w:val="0"/>
          <w:numId w:val="5"/>
        </w:num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474788">
        <w:rPr>
          <w:rFonts w:ascii="inherit" w:eastAsia="Times New Roman" w:hAnsi="inherit" w:cs="Times New Roman"/>
          <w:color w:val="111111"/>
          <w:sz w:val="23"/>
          <w:szCs w:val="23"/>
          <w:lang w:eastAsia="es-ES"/>
        </w:rPr>
        <w:t>Por email a</w:t>
      </w:r>
      <w:r w:rsidR="00732A8A" w:rsidRPr="00474788">
        <w:rPr>
          <w:rFonts w:ascii="inherit" w:eastAsia="Times New Roman" w:hAnsi="inherit" w:cs="Times New Roman"/>
          <w:color w:val="111111"/>
          <w:sz w:val="23"/>
          <w:szCs w:val="23"/>
          <w:lang w:eastAsia="es-ES"/>
        </w:rPr>
        <w:t>:</w:t>
      </w:r>
      <w:r w:rsidRPr="00474788">
        <w:rPr>
          <w:rFonts w:ascii="inherit" w:eastAsia="Times New Roman" w:hAnsi="inherit" w:cs="Times New Roman"/>
          <w:color w:val="111111"/>
          <w:sz w:val="23"/>
          <w:szCs w:val="23"/>
          <w:lang w:eastAsia="es-ES"/>
        </w:rPr>
        <w:t xml:space="preserve"> cortometrajesfcmg@gmail</w:t>
      </w:r>
    </w:p>
    <w:p w:rsidR="00F40380" w:rsidRDefault="00474788" w:rsidP="00474788">
      <w:pPr>
        <w:pStyle w:val="Prrafodelista"/>
        <w:numPr>
          <w:ilvl w:val="0"/>
          <w:numId w:val="5"/>
        </w:num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Pr>
          <w:rFonts w:ascii="inherit" w:eastAsia="Times New Roman" w:hAnsi="inherit" w:cs="Times New Roman"/>
          <w:color w:val="111111"/>
          <w:sz w:val="23"/>
          <w:szCs w:val="23"/>
          <w:lang w:eastAsia="es-ES"/>
        </w:rPr>
        <w:t xml:space="preserve">Plataforams como Movibeta, Festhome, </w:t>
      </w:r>
      <w:r w:rsidR="00F40380">
        <w:rPr>
          <w:rFonts w:ascii="inherit" w:eastAsia="Times New Roman" w:hAnsi="inherit" w:cs="Times New Roman"/>
          <w:color w:val="111111"/>
          <w:sz w:val="23"/>
          <w:szCs w:val="23"/>
          <w:lang w:eastAsia="es-ES"/>
        </w:rPr>
        <w:t>Cilk For Festivals, etc</w:t>
      </w:r>
    </w:p>
    <w:p w:rsidR="00DE10C1" w:rsidRPr="00474788" w:rsidRDefault="00DE10C1" w:rsidP="00474788">
      <w:pPr>
        <w:pStyle w:val="Prrafodelista"/>
        <w:numPr>
          <w:ilvl w:val="0"/>
          <w:numId w:val="5"/>
        </w:num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474788">
        <w:rPr>
          <w:rFonts w:ascii="inherit" w:eastAsia="Times New Roman" w:hAnsi="inherit" w:cs="Times New Roman"/>
          <w:color w:val="111111"/>
          <w:sz w:val="23"/>
          <w:szCs w:val="23"/>
          <w:lang w:eastAsia="es-ES"/>
        </w:rPr>
        <w:t>En cualquier caso, se puede utilizar otros medios como wetransfer, informando, si es necesario, sobre el protocolo de visualización.</w:t>
      </w:r>
    </w:p>
    <w:p w:rsidR="00DE10C1" w:rsidRPr="00DE10C1"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MECÁNICA DEL CONCURSO</w:t>
      </w:r>
      <w:r w:rsidRPr="00DE10C1">
        <w:rPr>
          <w:rFonts w:ascii="inherit" w:eastAsia="Times New Roman" w:hAnsi="inherit" w:cs="Times New Roman"/>
          <w:color w:val="111111"/>
          <w:sz w:val="23"/>
          <w:szCs w:val="23"/>
          <w:lang w:eastAsia="es-ES"/>
        </w:rPr>
        <w:br/>
        <w:t xml:space="preserve">1. Una vez que haya finalizado el plazo de recepción de cortometrajes, un Comité de Selección convocado  por la organización de la FCMG será el encargado de elegir </w:t>
      </w:r>
      <w:r w:rsidR="00732A8A">
        <w:rPr>
          <w:rFonts w:ascii="inherit" w:eastAsia="Times New Roman" w:hAnsi="inherit" w:cs="Times New Roman"/>
          <w:color w:val="111111"/>
          <w:sz w:val="23"/>
          <w:szCs w:val="23"/>
          <w:lang w:eastAsia="es-ES"/>
        </w:rPr>
        <w:t xml:space="preserve">10 </w:t>
      </w:r>
      <w:r w:rsidRPr="00DE10C1">
        <w:rPr>
          <w:rFonts w:ascii="inherit" w:eastAsia="Times New Roman" w:hAnsi="inherit" w:cs="Times New Roman"/>
          <w:color w:val="111111"/>
          <w:sz w:val="23"/>
          <w:szCs w:val="23"/>
          <w:lang w:eastAsia="es-ES"/>
        </w:rPr>
        <w:t xml:space="preserve"> finalistas entre los cortos presentados.</w:t>
      </w:r>
      <w:r w:rsidRPr="00DE10C1">
        <w:rPr>
          <w:rFonts w:ascii="inherit" w:eastAsia="Times New Roman" w:hAnsi="inherit" w:cs="Times New Roman"/>
          <w:color w:val="111111"/>
          <w:sz w:val="23"/>
          <w:szCs w:val="23"/>
          <w:lang w:eastAsia="es-ES"/>
        </w:rPr>
        <w:br/>
        <w:t>2. Elegidos los finalistas, un Jurado se encargará de decidir los premiados  antes del 1</w:t>
      </w:r>
      <w:r w:rsidR="004C1F06">
        <w:rPr>
          <w:rFonts w:ascii="inherit" w:eastAsia="Times New Roman" w:hAnsi="inherit" w:cs="Times New Roman"/>
          <w:color w:val="111111"/>
          <w:sz w:val="23"/>
          <w:szCs w:val="23"/>
          <w:lang w:eastAsia="es-ES"/>
        </w:rPr>
        <w:t>5</w:t>
      </w:r>
      <w:r w:rsidRPr="00DE10C1">
        <w:rPr>
          <w:rFonts w:ascii="inherit" w:eastAsia="Times New Roman" w:hAnsi="inherit" w:cs="Times New Roman"/>
          <w:color w:val="111111"/>
          <w:sz w:val="23"/>
          <w:szCs w:val="23"/>
          <w:lang w:eastAsia="es-ES"/>
        </w:rPr>
        <w:t xml:space="preserve"> de </w:t>
      </w:r>
      <w:r w:rsidR="004C1F06">
        <w:rPr>
          <w:rFonts w:ascii="inherit" w:eastAsia="Times New Roman" w:hAnsi="inherit" w:cs="Times New Roman"/>
          <w:color w:val="111111"/>
          <w:sz w:val="23"/>
          <w:szCs w:val="23"/>
          <w:lang w:eastAsia="es-ES"/>
        </w:rPr>
        <w:t>septiembre</w:t>
      </w:r>
      <w:r w:rsidRPr="00DE10C1">
        <w:rPr>
          <w:rFonts w:ascii="inherit" w:eastAsia="Times New Roman" w:hAnsi="inherit" w:cs="Times New Roman"/>
          <w:color w:val="111111"/>
          <w:sz w:val="23"/>
          <w:szCs w:val="23"/>
          <w:lang w:eastAsia="es-ES"/>
        </w:rPr>
        <w:t xml:space="preserve"> de 2020. Su decisión será inapelable.</w:t>
      </w:r>
      <w:r w:rsidRPr="00DE10C1">
        <w:rPr>
          <w:rFonts w:ascii="inherit" w:eastAsia="Times New Roman" w:hAnsi="inherit" w:cs="Times New Roman"/>
          <w:color w:val="111111"/>
          <w:sz w:val="23"/>
          <w:szCs w:val="23"/>
          <w:lang w:eastAsia="es-ES"/>
        </w:rPr>
        <w:br/>
        <w:t>3. El jurado estará compuesto por:</w:t>
      </w:r>
    </w:p>
    <w:p w:rsidR="00DE10C1" w:rsidRPr="00DE10C1" w:rsidRDefault="00DE10C1" w:rsidP="004C1F06">
      <w:pPr>
        <w:shd w:val="clear" w:color="auto" w:fill="FFFFFF"/>
        <w:spacing w:before="180" w:after="180" w:line="384" w:lineRule="atLeast"/>
        <w:ind w:left="708"/>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 Profesionales relacionados con medios audiovisuales.</w:t>
      </w:r>
      <w:r w:rsidRPr="00DE10C1">
        <w:rPr>
          <w:rFonts w:ascii="inherit" w:eastAsia="Times New Roman" w:hAnsi="inherit" w:cs="Times New Roman"/>
          <w:color w:val="111111"/>
          <w:sz w:val="23"/>
          <w:szCs w:val="23"/>
          <w:lang w:eastAsia="es-ES"/>
        </w:rPr>
        <w:br/>
        <w:t>• Responsables de Asociaciones relacionados con la temática de los afectados.</w:t>
      </w:r>
    </w:p>
    <w:p w:rsidR="00DE10C1" w:rsidRPr="00DE10C1"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lastRenderedPageBreak/>
        <w:t>PREMIOS.</w:t>
      </w:r>
    </w:p>
    <w:p w:rsidR="00DE10C1" w:rsidRPr="000D78BC" w:rsidRDefault="00DE10C1" w:rsidP="000D78BC">
      <w:pPr>
        <w:pStyle w:val="Prrafodelista"/>
        <w:numPr>
          <w:ilvl w:val="0"/>
          <w:numId w:val="4"/>
        </w:num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0D78BC">
        <w:rPr>
          <w:rFonts w:ascii="inherit" w:eastAsia="Times New Roman" w:hAnsi="inherit" w:cs="Times New Roman"/>
          <w:color w:val="111111"/>
          <w:sz w:val="23"/>
          <w:szCs w:val="23"/>
          <w:lang w:eastAsia="es-ES"/>
        </w:rPr>
        <w:t xml:space="preserve">Se establece un </w:t>
      </w:r>
      <w:r w:rsidR="00E818A8" w:rsidRPr="000D78BC">
        <w:rPr>
          <w:rFonts w:ascii="inherit" w:eastAsia="Times New Roman" w:hAnsi="inherit" w:cs="Times New Roman"/>
          <w:color w:val="111111"/>
          <w:sz w:val="23"/>
          <w:szCs w:val="23"/>
          <w:lang w:eastAsia="es-ES"/>
        </w:rPr>
        <w:t>único</w:t>
      </w:r>
      <w:r w:rsidRPr="000D78BC">
        <w:rPr>
          <w:rFonts w:ascii="inherit" w:eastAsia="Times New Roman" w:hAnsi="inherit" w:cs="Times New Roman"/>
          <w:color w:val="111111"/>
          <w:sz w:val="23"/>
          <w:szCs w:val="23"/>
          <w:lang w:eastAsia="es-ES"/>
        </w:rPr>
        <w:t xml:space="preserve"> premio al </w:t>
      </w:r>
      <w:r w:rsidR="00E818A8" w:rsidRPr="000D78BC">
        <w:rPr>
          <w:rFonts w:ascii="inherit" w:eastAsia="Times New Roman" w:hAnsi="inherit" w:cs="Times New Roman"/>
          <w:color w:val="111111"/>
          <w:sz w:val="23"/>
          <w:szCs w:val="23"/>
          <w:lang w:eastAsia="es-ES"/>
        </w:rPr>
        <w:t>ganador</w:t>
      </w:r>
      <w:r w:rsidRPr="000D78BC">
        <w:rPr>
          <w:rFonts w:ascii="inherit" w:eastAsia="Times New Roman" w:hAnsi="inherit" w:cs="Times New Roman"/>
          <w:color w:val="111111"/>
          <w:sz w:val="23"/>
          <w:szCs w:val="23"/>
          <w:lang w:eastAsia="es-ES"/>
        </w:rPr>
        <w:t xml:space="preserve"> de 4.000 €</w:t>
      </w:r>
    </w:p>
    <w:p w:rsidR="00FD61B9" w:rsidRDefault="00E818A8" w:rsidP="00FD61B9">
      <w:pPr>
        <w:pStyle w:val="Prrafodelista"/>
        <w:numPr>
          <w:ilvl w:val="0"/>
          <w:numId w:val="4"/>
        </w:num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FD61B9">
        <w:rPr>
          <w:rFonts w:ascii="inherit" w:eastAsia="Times New Roman" w:hAnsi="inherit" w:cs="Times New Roman"/>
          <w:color w:val="111111"/>
          <w:sz w:val="23"/>
          <w:szCs w:val="23"/>
          <w:lang w:eastAsia="es-ES"/>
        </w:rPr>
        <w:t>E</w:t>
      </w:r>
      <w:r w:rsidR="00FD61B9" w:rsidRPr="00FD61B9">
        <w:rPr>
          <w:rFonts w:ascii="inherit" w:eastAsia="Times New Roman" w:hAnsi="inherit" w:cs="Times New Roman"/>
          <w:color w:val="111111"/>
          <w:sz w:val="23"/>
          <w:szCs w:val="23"/>
          <w:lang w:eastAsia="es-ES"/>
        </w:rPr>
        <w:t>l</w:t>
      </w:r>
      <w:r w:rsidRPr="00FD61B9">
        <w:rPr>
          <w:rFonts w:ascii="inherit" w:eastAsia="Times New Roman" w:hAnsi="inherit" w:cs="Times New Roman"/>
          <w:color w:val="111111"/>
          <w:sz w:val="23"/>
          <w:szCs w:val="23"/>
          <w:lang w:eastAsia="es-ES"/>
        </w:rPr>
        <w:t xml:space="preserve"> premio  representa</w:t>
      </w:r>
      <w:r w:rsidR="00DE10C1" w:rsidRPr="00FD61B9">
        <w:rPr>
          <w:rFonts w:ascii="inherit" w:eastAsia="Times New Roman" w:hAnsi="inherit" w:cs="Times New Roman"/>
          <w:color w:val="111111"/>
          <w:sz w:val="23"/>
          <w:szCs w:val="23"/>
          <w:lang w:eastAsia="es-ES"/>
        </w:rPr>
        <w:t xml:space="preserve"> el importe bruto sobre el que se aplicarán los impuestos d</w:t>
      </w:r>
      <w:r w:rsidR="00FD61B9">
        <w:rPr>
          <w:rFonts w:ascii="inherit" w:eastAsia="Times New Roman" w:hAnsi="inherit" w:cs="Times New Roman"/>
          <w:color w:val="111111"/>
          <w:sz w:val="23"/>
          <w:szCs w:val="23"/>
          <w:lang w:eastAsia="es-ES"/>
        </w:rPr>
        <w:t>e la legislación vigente.</w:t>
      </w:r>
    </w:p>
    <w:p w:rsidR="00DE10C1" w:rsidRPr="00FD61B9" w:rsidRDefault="00DE10C1" w:rsidP="00FD61B9">
      <w:pPr>
        <w:pStyle w:val="Prrafodelista"/>
        <w:numPr>
          <w:ilvl w:val="0"/>
          <w:numId w:val="4"/>
        </w:num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FD61B9">
        <w:rPr>
          <w:rFonts w:ascii="inherit" w:eastAsia="Times New Roman" w:hAnsi="inherit" w:cs="Times New Roman"/>
          <w:color w:val="111111"/>
          <w:sz w:val="23"/>
          <w:szCs w:val="23"/>
          <w:lang w:eastAsia="es-ES"/>
        </w:rPr>
        <w:t xml:space="preserve"> Si </w:t>
      </w:r>
      <w:r w:rsidR="00E818A8" w:rsidRPr="00FD61B9">
        <w:rPr>
          <w:rFonts w:ascii="inherit" w:eastAsia="Times New Roman" w:hAnsi="inherit" w:cs="Times New Roman"/>
          <w:color w:val="111111"/>
          <w:sz w:val="23"/>
          <w:szCs w:val="23"/>
          <w:lang w:eastAsia="es-ES"/>
        </w:rPr>
        <w:t xml:space="preserve"> el premio </w:t>
      </w:r>
      <w:r w:rsidRPr="00FD61B9">
        <w:rPr>
          <w:rFonts w:ascii="inherit" w:eastAsia="Times New Roman" w:hAnsi="inherit" w:cs="Times New Roman"/>
          <w:color w:val="111111"/>
          <w:sz w:val="23"/>
          <w:szCs w:val="23"/>
          <w:lang w:eastAsia="es-ES"/>
        </w:rPr>
        <w:t xml:space="preserve"> </w:t>
      </w:r>
      <w:r w:rsidR="00E818A8" w:rsidRPr="00FD61B9">
        <w:rPr>
          <w:rFonts w:ascii="inherit" w:eastAsia="Times New Roman" w:hAnsi="inherit" w:cs="Times New Roman"/>
          <w:color w:val="111111"/>
          <w:sz w:val="23"/>
          <w:szCs w:val="23"/>
          <w:lang w:eastAsia="es-ES"/>
        </w:rPr>
        <w:t xml:space="preserve">fuera </w:t>
      </w:r>
      <w:r w:rsidRPr="00FD61B9">
        <w:rPr>
          <w:rFonts w:ascii="inherit" w:eastAsia="Times New Roman" w:hAnsi="inherit" w:cs="Times New Roman"/>
          <w:color w:val="111111"/>
          <w:sz w:val="23"/>
          <w:szCs w:val="23"/>
          <w:lang w:eastAsia="es-ES"/>
        </w:rPr>
        <w:t>compartido (Ex aequo), el premio se repartirá a partes iguales.</w:t>
      </w:r>
    </w:p>
    <w:p w:rsidR="00FD61B9" w:rsidRPr="00FD61B9" w:rsidRDefault="00FD61B9" w:rsidP="00FD61B9">
      <w:pPr>
        <w:pStyle w:val="Prrafodelista"/>
        <w:numPr>
          <w:ilvl w:val="0"/>
          <w:numId w:val="4"/>
        </w:num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FD61B9">
        <w:rPr>
          <w:rFonts w:ascii="inherit" w:eastAsia="Times New Roman" w:hAnsi="inherit" w:cs="Times New Roman"/>
          <w:color w:val="111111"/>
          <w:sz w:val="23"/>
          <w:szCs w:val="23"/>
          <w:lang w:eastAsia="es-ES"/>
        </w:rPr>
        <w:t xml:space="preserve">El premio puede declarase desierto si no hay al menos 10 </w:t>
      </w:r>
      <w:r w:rsidR="006D6D0F">
        <w:rPr>
          <w:rFonts w:ascii="inherit" w:eastAsia="Times New Roman" w:hAnsi="inherit" w:cs="Times New Roman"/>
          <w:color w:val="111111"/>
          <w:sz w:val="23"/>
          <w:szCs w:val="23"/>
          <w:lang w:eastAsia="es-ES"/>
        </w:rPr>
        <w:t>participantes</w:t>
      </w:r>
      <w:r w:rsidRPr="00FD61B9">
        <w:rPr>
          <w:rFonts w:ascii="inherit" w:eastAsia="Times New Roman" w:hAnsi="inherit" w:cs="Times New Roman"/>
          <w:color w:val="111111"/>
          <w:sz w:val="23"/>
          <w:szCs w:val="23"/>
          <w:lang w:eastAsia="es-ES"/>
        </w:rPr>
        <w:t>.</w:t>
      </w:r>
    </w:p>
    <w:p w:rsidR="0008462A"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CUESTIONES LEGALES</w:t>
      </w:r>
    </w:p>
    <w:p w:rsidR="00DE10C1" w:rsidRPr="00DE10C1" w:rsidRDefault="00DE10C1"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1. Los participantes garantizan que los cortometrajes no vulneran la legislación vigente, ningún derecho de explotación, ni derechos de honor, intimidad e imagen, ni derechos de Propiedad Intelectual y/o Industrial y/o cualesquiera otros derechos de terceros. La organización del concurso declina toda responsabilidad legal sobre las obras presentadas a concurso y sobr</w:t>
      </w:r>
      <w:r w:rsidR="0068195F">
        <w:rPr>
          <w:rFonts w:ascii="inherit" w:eastAsia="Times New Roman" w:hAnsi="inherit" w:cs="Times New Roman"/>
          <w:color w:val="111111"/>
          <w:sz w:val="23"/>
          <w:szCs w:val="23"/>
          <w:lang w:eastAsia="es-ES"/>
        </w:rPr>
        <w:t>e su contenido.</w:t>
      </w:r>
      <w:r w:rsidR="0068195F">
        <w:rPr>
          <w:rFonts w:ascii="inherit" w:eastAsia="Times New Roman" w:hAnsi="inherit" w:cs="Times New Roman"/>
          <w:color w:val="111111"/>
          <w:sz w:val="23"/>
          <w:szCs w:val="23"/>
          <w:lang w:eastAsia="es-ES"/>
        </w:rPr>
        <w:br/>
        <w:t xml:space="preserve">2. </w:t>
      </w:r>
      <w:r w:rsidRPr="00DE10C1">
        <w:rPr>
          <w:rFonts w:ascii="inherit" w:eastAsia="Times New Roman" w:hAnsi="inherit" w:cs="Times New Roman"/>
          <w:color w:val="111111"/>
          <w:sz w:val="23"/>
          <w:szCs w:val="23"/>
          <w:lang w:eastAsia="es-ES"/>
        </w:rPr>
        <w:t xml:space="preserve"> Los autores de los cortometrajes finalistas, </w:t>
      </w:r>
      <w:r w:rsidR="0068195F">
        <w:rPr>
          <w:rFonts w:ascii="inherit" w:eastAsia="Times New Roman" w:hAnsi="inherit" w:cs="Times New Roman"/>
          <w:color w:val="111111"/>
          <w:sz w:val="23"/>
          <w:szCs w:val="23"/>
          <w:lang w:eastAsia="es-ES"/>
        </w:rPr>
        <w:t>facilitarán que sus obras puedan presentarse a festivales consensuando con</w:t>
      </w:r>
      <w:r w:rsidR="009572CE">
        <w:rPr>
          <w:rFonts w:ascii="inherit" w:eastAsia="Times New Roman" w:hAnsi="inherit" w:cs="Times New Roman"/>
          <w:color w:val="111111"/>
          <w:sz w:val="23"/>
          <w:szCs w:val="23"/>
          <w:lang w:eastAsia="es-ES"/>
        </w:rPr>
        <w:t xml:space="preserve"> la FCMG esta participación</w:t>
      </w:r>
    </w:p>
    <w:p w:rsidR="001A08DA" w:rsidRDefault="009572CE"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Pr>
          <w:rFonts w:ascii="inherit" w:eastAsia="Times New Roman" w:hAnsi="inherit" w:cs="Times New Roman"/>
          <w:color w:val="111111"/>
          <w:sz w:val="23"/>
          <w:szCs w:val="23"/>
          <w:lang w:eastAsia="es-ES"/>
        </w:rPr>
        <w:t>3.</w:t>
      </w:r>
      <w:r w:rsidR="00DE10C1" w:rsidRPr="00DE10C1">
        <w:rPr>
          <w:rFonts w:ascii="inherit" w:eastAsia="Times New Roman" w:hAnsi="inherit" w:cs="Times New Roman"/>
          <w:color w:val="111111"/>
          <w:sz w:val="23"/>
          <w:szCs w:val="23"/>
          <w:lang w:eastAsia="es-ES"/>
        </w:rPr>
        <w:t xml:space="preserve"> La organización del concurso queda exonerada de toda responsabilidad en caso del mal funcionamiento de la red Internet, que impida el normal desarrollo del concurso por</w:t>
      </w:r>
      <w:r w:rsidR="00DE10C1" w:rsidRPr="00DE10C1">
        <w:rPr>
          <w:rFonts w:ascii="inherit" w:eastAsia="Times New Roman" w:hAnsi="inherit" w:cs="Times New Roman"/>
          <w:color w:val="111111"/>
          <w:sz w:val="23"/>
          <w:szCs w:val="23"/>
          <w:lang w:eastAsia="es-ES"/>
        </w:rPr>
        <w:br/>
        <w:t xml:space="preserve">causas ajenas a la entidad. </w:t>
      </w:r>
    </w:p>
    <w:p w:rsidR="00DE10C1" w:rsidRPr="00DE10C1" w:rsidRDefault="009572CE" w:rsidP="00DE10C1">
      <w:pPr>
        <w:shd w:val="clear" w:color="auto" w:fill="FFFFFF"/>
        <w:spacing w:before="180" w:after="180" w:line="384" w:lineRule="atLeast"/>
        <w:textAlignment w:val="baseline"/>
        <w:rPr>
          <w:rFonts w:ascii="inherit" w:eastAsia="Times New Roman" w:hAnsi="inherit" w:cs="Times New Roman"/>
          <w:color w:val="111111"/>
          <w:sz w:val="23"/>
          <w:szCs w:val="23"/>
          <w:lang w:eastAsia="es-ES"/>
        </w:rPr>
      </w:pPr>
      <w:r>
        <w:rPr>
          <w:rFonts w:ascii="inherit" w:eastAsia="Times New Roman" w:hAnsi="inherit" w:cs="Times New Roman"/>
          <w:color w:val="111111"/>
          <w:sz w:val="23"/>
          <w:szCs w:val="23"/>
          <w:lang w:eastAsia="es-ES"/>
        </w:rPr>
        <w:t>4</w:t>
      </w:r>
      <w:r w:rsidR="00DE10C1" w:rsidRPr="00DE10C1">
        <w:rPr>
          <w:rFonts w:ascii="inherit" w:eastAsia="Times New Roman" w:hAnsi="inherit" w:cs="Times New Roman"/>
          <w:color w:val="111111"/>
          <w:sz w:val="23"/>
          <w:szCs w:val="23"/>
          <w:lang w:eastAsia="es-ES"/>
        </w:rPr>
        <w:t>. Protección de datos y derechos de imagen y autor:</w:t>
      </w:r>
    </w:p>
    <w:p w:rsidR="00DE10C1" w:rsidRPr="00DE10C1" w:rsidRDefault="00DE10C1" w:rsidP="0008462A">
      <w:pPr>
        <w:shd w:val="clear" w:color="auto" w:fill="FFFFFF"/>
        <w:spacing w:before="180" w:after="180" w:line="384" w:lineRule="atLeast"/>
        <w:ind w:left="708"/>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 Tus datos serán para gestionar el Concurso, tu participación en el mismo y posteriores comunicaciones.</w:t>
      </w:r>
      <w:r w:rsidRPr="00DE10C1">
        <w:rPr>
          <w:rFonts w:ascii="inherit" w:eastAsia="Times New Roman" w:hAnsi="inherit" w:cs="Times New Roman"/>
          <w:color w:val="111111"/>
          <w:sz w:val="23"/>
          <w:szCs w:val="23"/>
          <w:lang w:eastAsia="es-ES"/>
        </w:rPr>
        <w:br/>
        <w:t xml:space="preserve">• </w:t>
      </w:r>
      <w:r w:rsidR="001A08DA">
        <w:rPr>
          <w:rFonts w:ascii="inherit" w:eastAsia="Times New Roman" w:hAnsi="inherit" w:cs="Times New Roman"/>
          <w:color w:val="111111"/>
          <w:sz w:val="23"/>
          <w:szCs w:val="23"/>
          <w:lang w:eastAsia="es-ES"/>
        </w:rPr>
        <w:t>El</w:t>
      </w:r>
      <w:r w:rsidRPr="00DE10C1">
        <w:rPr>
          <w:rFonts w:ascii="inherit" w:eastAsia="Times New Roman" w:hAnsi="inherit" w:cs="Times New Roman"/>
          <w:color w:val="111111"/>
          <w:sz w:val="23"/>
          <w:szCs w:val="23"/>
          <w:lang w:eastAsia="es-ES"/>
        </w:rPr>
        <w:t xml:space="preserve"> participante será </w:t>
      </w:r>
      <w:r w:rsidR="001A08DA">
        <w:rPr>
          <w:rFonts w:ascii="inherit" w:eastAsia="Times New Roman" w:hAnsi="inherit" w:cs="Times New Roman"/>
          <w:color w:val="111111"/>
          <w:sz w:val="23"/>
          <w:szCs w:val="23"/>
          <w:lang w:eastAsia="es-ES"/>
        </w:rPr>
        <w:t xml:space="preserve"> el </w:t>
      </w:r>
      <w:r w:rsidRPr="00DE10C1">
        <w:rPr>
          <w:rFonts w:ascii="inherit" w:eastAsia="Times New Roman" w:hAnsi="inherit" w:cs="Times New Roman"/>
          <w:color w:val="111111"/>
          <w:sz w:val="23"/>
          <w:szCs w:val="23"/>
          <w:lang w:eastAsia="es-ES"/>
        </w:rPr>
        <w:t>responsable legal respecto a los derechos de autor por el uso de imágenes, músicas o audios preexistentes.</w:t>
      </w:r>
    </w:p>
    <w:p w:rsidR="00DE10C1" w:rsidRPr="00DE10C1" w:rsidRDefault="00DE10C1" w:rsidP="00DE10C1">
      <w:pPr>
        <w:shd w:val="clear" w:color="auto" w:fill="FFFFFF"/>
        <w:spacing w:before="180" w:line="384" w:lineRule="atLeast"/>
        <w:textAlignment w:val="baseline"/>
        <w:rPr>
          <w:rFonts w:ascii="inherit" w:eastAsia="Times New Roman" w:hAnsi="inherit" w:cs="Times New Roman"/>
          <w:color w:val="111111"/>
          <w:sz w:val="23"/>
          <w:szCs w:val="23"/>
          <w:lang w:eastAsia="es-ES"/>
        </w:rPr>
      </w:pPr>
      <w:r w:rsidRPr="00DE10C1">
        <w:rPr>
          <w:rFonts w:ascii="inherit" w:eastAsia="Times New Roman" w:hAnsi="inherit" w:cs="Times New Roman"/>
          <w:color w:val="111111"/>
          <w:sz w:val="23"/>
          <w:szCs w:val="23"/>
          <w:lang w:eastAsia="es-ES"/>
        </w:rPr>
        <w:t>MODIFICACIONES DE LAS BASES</w:t>
      </w:r>
      <w:r w:rsidRPr="00DE10C1">
        <w:rPr>
          <w:rFonts w:ascii="inherit" w:eastAsia="Times New Roman" w:hAnsi="inherit" w:cs="Times New Roman"/>
          <w:color w:val="111111"/>
          <w:sz w:val="23"/>
          <w:szCs w:val="23"/>
          <w:lang w:eastAsia="es-ES"/>
        </w:rPr>
        <w:br/>
        <w:t>La FCMG se reserva el derecho a realizar modificaciones sobre las presentes bases o añadir anexos sucesivos sobre su mecánica y premios, siempre que las mismas estén justificadas o no perjudiquen a los participantes, y se comuniquen a éstos o en las plataformas de publicación del concurso, en el intervalo de las fechas del Concurso.</w:t>
      </w:r>
      <w:r w:rsidRPr="00DE10C1">
        <w:rPr>
          <w:rFonts w:ascii="inherit" w:eastAsia="Times New Roman" w:hAnsi="inherit" w:cs="Times New Roman"/>
          <w:color w:val="111111"/>
          <w:sz w:val="23"/>
          <w:szCs w:val="23"/>
          <w:lang w:eastAsia="es-ES"/>
        </w:rPr>
        <w:br/>
        <w:t>ACEPTACIÓN DE LAS BASES</w:t>
      </w:r>
      <w:r w:rsidRPr="00DE10C1">
        <w:rPr>
          <w:rFonts w:ascii="inherit" w:eastAsia="Times New Roman" w:hAnsi="inherit" w:cs="Times New Roman"/>
          <w:color w:val="111111"/>
          <w:sz w:val="23"/>
          <w:szCs w:val="23"/>
          <w:lang w:eastAsia="es-ES"/>
        </w:rPr>
        <w:br/>
        <w:t>La participación en el concurso supone la aceptación íntegra de las presentes bases.</w:t>
      </w:r>
      <w:r w:rsidRPr="00DE10C1">
        <w:rPr>
          <w:rFonts w:ascii="inherit" w:eastAsia="Times New Roman" w:hAnsi="inherit" w:cs="Times New Roman"/>
          <w:color w:val="111111"/>
          <w:sz w:val="23"/>
          <w:szCs w:val="23"/>
          <w:lang w:eastAsia="es-ES"/>
        </w:rPr>
        <w:br/>
        <w:t>El Comité Organizador o, en su caso, el jurado decidirá sobre los aspectos no recogidos en estas bases e imprevistos que se puedan presentar. Para más información o para cualquier duda, escríbenos al correo del concurso. ¡Suerte!</w:t>
      </w:r>
    </w:p>
    <w:sectPr w:rsidR="00DE10C1" w:rsidRPr="00DE10C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67" w:rsidRDefault="000A2667" w:rsidP="0060756A">
      <w:pPr>
        <w:spacing w:after="0" w:line="240" w:lineRule="auto"/>
      </w:pPr>
      <w:r>
        <w:separator/>
      </w:r>
    </w:p>
  </w:endnote>
  <w:endnote w:type="continuationSeparator" w:id="0">
    <w:p w:rsidR="000A2667" w:rsidRDefault="000A2667" w:rsidP="0060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485457"/>
      <w:docPartObj>
        <w:docPartGallery w:val="Page Numbers (Bottom of Page)"/>
        <w:docPartUnique/>
      </w:docPartObj>
    </w:sdtPr>
    <w:sdtContent>
      <w:p w:rsidR="0060756A" w:rsidRDefault="0060756A">
        <w:pPr>
          <w:pStyle w:val="Piedepgina"/>
          <w:jc w:val="right"/>
        </w:pPr>
        <w:r>
          <w:fldChar w:fldCharType="begin"/>
        </w:r>
        <w:r>
          <w:instrText>PAGE   \* MERGEFORMAT</w:instrText>
        </w:r>
        <w:r>
          <w:fldChar w:fldCharType="separate"/>
        </w:r>
        <w:r w:rsidR="001121F4">
          <w:rPr>
            <w:noProof/>
          </w:rPr>
          <w:t>1</w:t>
        </w:r>
        <w:r>
          <w:fldChar w:fldCharType="end"/>
        </w:r>
      </w:p>
    </w:sdtContent>
  </w:sdt>
  <w:p w:rsidR="0060756A" w:rsidRDefault="006075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67" w:rsidRDefault="000A2667" w:rsidP="0060756A">
      <w:pPr>
        <w:spacing w:after="0" w:line="240" w:lineRule="auto"/>
      </w:pPr>
      <w:r>
        <w:separator/>
      </w:r>
    </w:p>
  </w:footnote>
  <w:footnote w:type="continuationSeparator" w:id="0">
    <w:p w:rsidR="000A2667" w:rsidRDefault="000A2667" w:rsidP="006075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167F"/>
    <w:multiLevelType w:val="multilevel"/>
    <w:tmpl w:val="6AF6B8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1A16048"/>
    <w:multiLevelType w:val="hybridMultilevel"/>
    <w:tmpl w:val="E5AA47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A35DA6"/>
    <w:multiLevelType w:val="hybridMultilevel"/>
    <w:tmpl w:val="CFC43C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2AB3F6A"/>
    <w:multiLevelType w:val="multilevel"/>
    <w:tmpl w:val="0A78F9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CB3685F"/>
    <w:multiLevelType w:val="hybridMultilevel"/>
    <w:tmpl w:val="435450C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C1"/>
    <w:rsid w:val="00067857"/>
    <w:rsid w:val="0008462A"/>
    <w:rsid w:val="000A2667"/>
    <w:rsid w:val="000D78BC"/>
    <w:rsid w:val="001121F4"/>
    <w:rsid w:val="001A08DA"/>
    <w:rsid w:val="004049C9"/>
    <w:rsid w:val="00427DA7"/>
    <w:rsid w:val="00474788"/>
    <w:rsid w:val="004C1F06"/>
    <w:rsid w:val="004E26C2"/>
    <w:rsid w:val="005643D8"/>
    <w:rsid w:val="0060756A"/>
    <w:rsid w:val="00671F7B"/>
    <w:rsid w:val="0068195F"/>
    <w:rsid w:val="006D6D0F"/>
    <w:rsid w:val="00727EAA"/>
    <w:rsid w:val="00732A8A"/>
    <w:rsid w:val="00893199"/>
    <w:rsid w:val="009572CE"/>
    <w:rsid w:val="00DE10C1"/>
    <w:rsid w:val="00E818A8"/>
    <w:rsid w:val="00F07D9C"/>
    <w:rsid w:val="00F40380"/>
    <w:rsid w:val="00FB4AA7"/>
    <w:rsid w:val="00FD61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C444-34C4-4A41-A6EF-62290792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7DA7"/>
    <w:rPr>
      <w:color w:val="0000FF"/>
      <w:u w:val="single"/>
    </w:rPr>
  </w:style>
  <w:style w:type="paragraph" w:styleId="Prrafodelista">
    <w:name w:val="List Paragraph"/>
    <w:basedOn w:val="Normal"/>
    <w:uiPriority w:val="34"/>
    <w:qFormat/>
    <w:rsid w:val="00FD61B9"/>
    <w:pPr>
      <w:ind w:left="720"/>
      <w:contextualSpacing/>
    </w:pPr>
  </w:style>
  <w:style w:type="paragraph" w:styleId="Encabezado">
    <w:name w:val="header"/>
    <w:basedOn w:val="Normal"/>
    <w:link w:val="EncabezadoCar"/>
    <w:uiPriority w:val="99"/>
    <w:unhideWhenUsed/>
    <w:rsid w:val="006075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756A"/>
  </w:style>
  <w:style w:type="paragraph" w:styleId="Piedepgina">
    <w:name w:val="footer"/>
    <w:basedOn w:val="Normal"/>
    <w:link w:val="PiedepginaCar"/>
    <w:uiPriority w:val="99"/>
    <w:unhideWhenUsed/>
    <w:rsid w:val="006075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291408">
      <w:bodyDiv w:val="1"/>
      <w:marLeft w:val="0"/>
      <w:marRight w:val="0"/>
      <w:marTop w:val="0"/>
      <w:marBottom w:val="0"/>
      <w:divBdr>
        <w:top w:val="none" w:sz="0" w:space="0" w:color="auto"/>
        <w:left w:val="none" w:sz="0" w:space="0" w:color="auto"/>
        <w:bottom w:val="none" w:sz="0" w:space="0" w:color="auto"/>
        <w:right w:val="none" w:sz="0" w:space="0" w:color="auto"/>
      </w:divBdr>
      <w:divsChild>
        <w:div w:id="1158569147">
          <w:marLeft w:val="0"/>
          <w:marRight w:val="0"/>
          <w:marTop w:val="0"/>
          <w:marBottom w:val="0"/>
          <w:divBdr>
            <w:top w:val="none" w:sz="0" w:space="0" w:color="auto"/>
            <w:left w:val="none" w:sz="0" w:space="0" w:color="auto"/>
            <w:bottom w:val="none" w:sz="0" w:space="0" w:color="auto"/>
            <w:right w:val="none" w:sz="0" w:space="0" w:color="auto"/>
          </w:divBdr>
          <w:divsChild>
            <w:div w:id="1940522804">
              <w:marLeft w:val="0"/>
              <w:marRight w:val="0"/>
              <w:marTop w:val="0"/>
              <w:marBottom w:val="360"/>
              <w:divBdr>
                <w:top w:val="single" w:sz="6" w:space="12" w:color="E2E2E2"/>
                <w:left w:val="single" w:sz="6" w:space="12" w:color="E2E2E2"/>
                <w:bottom w:val="single" w:sz="6" w:space="12" w:color="E2E2E2"/>
                <w:right w:val="single" w:sz="6" w:space="12" w:color="E2E2E2"/>
              </w:divBdr>
              <w:divsChild>
                <w:div w:id="179116792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179202049">
          <w:marLeft w:val="0"/>
          <w:marRight w:val="0"/>
          <w:marTop w:val="0"/>
          <w:marBottom w:val="0"/>
          <w:divBdr>
            <w:top w:val="none" w:sz="0" w:space="0" w:color="auto"/>
            <w:left w:val="none" w:sz="0" w:space="0" w:color="auto"/>
            <w:bottom w:val="none" w:sz="0" w:space="0" w:color="auto"/>
            <w:right w:val="none" w:sz="0" w:space="0" w:color="auto"/>
          </w:divBdr>
          <w:divsChild>
            <w:div w:id="3430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cmg.com/relatos-de-lo-invisible/" TargetMode="External"/><Relationship Id="rId3" Type="http://schemas.openxmlformats.org/officeDocument/2006/relationships/settings" Target="settings.xml"/><Relationship Id="rId7" Type="http://schemas.openxmlformats.org/officeDocument/2006/relationships/hyperlink" Target="http://www.fundacioncmg.com/asociaci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8636</TotalTime>
  <Pages>3</Pages>
  <Words>922</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2020-01-09T21:01:00Z</dcterms:created>
  <dcterms:modified xsi:type="dcterms:W3CDTF">2020-01-15T21:13:00Z</dcterms:modified>
</cp:coreProperties>
</file>